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E8" w:rsidRDefault="00C045E8" w:rsidP="00D7201B">
      <w:pPr>
        <w:spacing w:after="0" w:line="720" w:lineRule="auto"/>
        <w:ind w:left="1428" w:right="1489"/>
        <w:jc w:val="center"/>
        <w:rPr>
          <w:rFonts w:ascii="Arial" w:eastAsia="Times New Roman" w:hAnsi="Arial" w:cs="Arial"/>
          <w:color w:val="004F9F"/>
          <w:sz w:val="54"/>
          <w:szCs w:val="54"/>
          <w:lang w:eastAsia="fi-FI"/>
        </w:rPr>
      </w:pPr>
    </w:p>
    <w:p w:rsidR="00C045E8" w:rsidRDefault="00D7201B" w:rsidP="00D7201B">
      <w:pPr>
        <w:spacing w:after="0" w:line="720" w:lineRule="auto"/>
        <w:ind w:left="1428" w:right="1489"/>
        <w:jc w:val="center"/>
        <w:rPr>
          <w:rFonts w:ascii="Arial" w:eastAsia="Times New Roman" w:hAnsi="Arial" w:cs="Arial"/>
          <w:color w:val="004F9F"/>
          <w:sz w:val="54"/>
          <w:szCs w:val="54"/>
          <w:lang w:eastAsia="fi-FI"/>
        </w:rPr>
      </w:pPr>
      <w:r w:rsidRPr="00D7201B">
        <w:rPr>
          <w:rFonts w:ascii="Arial" w:eastAsia="Times New Roman" w:hAnsi="Arial" w:cs="Arial"/>
          <w:color w:val="004F9F"/>
          <w:sz w:val="54"/>
          <w:szCs w:val="54"/>
          <w:lang w:eastAsia="fi-FI"/>
        </w:rPr>
        <w:t xml:space="preserve">Super TYKS:n </w:t>
      </w:r>
      <w:proofErr w:type="spellStart"/>
      <w:r w:rsidRPr="00D7201B">
        <w:rPr>
          <w:rFonts w:ascii="Arial" w:eastAsia="Times New Roman" w:hAnsi="Arial" w:cs="Arial"/>
          <w:color w:val="004F9F"/>
          <w:sz w:val="54"/>
          <w:szCs w:val="54"/>
          <w:lang w:eastAsia="fi-FI"/>
        </w:rPr>
        <w:t>ao</w:t>
      </w:r>
      <w:proofErr w:type="spellEnd"/>
      <w:r w:rsidRPr="00D7201B">
        <w:rPr>
          <w:rFonts w:ascii="Arial" w:eastAsia="Times New Roman" w:hAnsi="Arial" w:cs="Arial"/>
          <w:color w:val="004F9F"/>
          <w:sz w:val="54"/>
          <w:szCs w:val="54"/>
          <w:lang w:eastAsia="fi-FI"/>
        </w:rPr>
        <w:t xml:space="preserve"> 607 VUOSISUUNNITELMA   </w:t>
      </w:r>
    </w:p>
    <w:p w:rsidR="00D7201B" w:rsidRPr="00D7201B" w:rsidRDefault="00D7201B" w:rsidP="00D7201B">
      <w:pPr>
        <w:spacing w:after="0" w:line="720" w:lineRule="auto"/>
        <w:ind w:left="1428" w:right="1489"/>
        <w:jc w:val="center"/>
        <w:rPr>
          <w:rFonts w:ascii="Times New Roman" w:eastAsia="Times New Roman" w:hAnsi="Times New Roman" w:cs="Times New Roman"/>
          <w:sz w:val="24"/>
          <w:szCs w:val="24"/>
          <w:lang w:eastAsia="fi-FI"/>
        </w:rPr>
      </w:pPr>
      <w:r w:rsidRPr="00D7201B">
        <w:rPr>
          <w:rFonts w:ascii="Arial" w:eastAsia="Times New Roman" w:hAnsi="Arial" w:cs="Arial"/>
          <w:color w:val="004F9F"/>
          <w:sz w:val="54"/>
          <w:szCs w:val="54"/>
          <w:lang w:eastAsia="fi-FI"/>
        </w:rPr>
        <w:t>2022</w:t>
      </w:r>
    </w:p>
    <w:p w:rsidR="00D7201B" w:rsidRPr="00D7201B" w:rsidRDefault="00D7201B" w:rsidP="00D7201B">
      <w:pPr>
        <w:spacing w:after="0" w:line="720" w:lineRule="auto"/>
        <w:ind w:left="1428" w:right="1489"/>
        <w:jc w:val="center"/>
        <w:rPr>
          <w:rFonts w:ascii="Times New Roman" w:eastAsia="Times New Roman" w:hAnsi="Times New Roman" w:cs="Times New Roman"/>
          <w:sz w:val="24"/>
          <w:szCs w:val="24"/>
          <w:lang w:eastAsia="fi-FI"/>
        </w:rPr>
      </w:pPr>
      <w:r w:rsidRPr="00D7201B">
        <w:rPr>
          <w:rFonts w:ascii="Arial" w:eastAsia="Times New Roman" w:hAnsi="Arial" w:cs="Arial"/>
          <w:noProof/>
          <w:color w:val="004F9F"/>
          <w:sz w:val="54"/>
          <w:szCs w:val="54"/>
          <w:bdr w:val="none" w:sz="0" w:space="0" w:color="auto" w:frame="1"/>
          <w:lang w:eastAsia="fi-FI"/>
        </w:rPr>
        <w:drawing>
          <wp:inline distT="0" distB="0" distL="0" distR="0" wp14:anchorId="691B7985" wp14:editId="5E2B4626">
            <wp:extent cx="2952750" cy="2828925"/>
            <wp:effectExtent l="0" t="0" r="0" b="9525"/>
            <wp:docPr id="1" name="Kuva 1" descr="https://lh5.googleusercontent.com/aBMDnbhLohw5XFa9NYB3Kdnl-EYBFrfVHFIHUQA5j5x4RqSiliKvT1ZIhwZ-4C0vZ4ypOhcLFmfjbzE-Ear_UlaUhrGcCPUm15JSf-3OlvhUW4yLQLEChgfaHDcSg7G2KISmcQ8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BMDnbhLohw5XFa9NYB3Kdnl-EYBFrfVHFIHUQA5j5x4RqSiliKvT1ZIhwZ-4C0vZ4ypOhcLFmfjbzE-Ear_UlaUhrGcCPUm15JSf-3OlvhUW4yLQLEChgfaHDcSg7G2KISmcQ8E=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2828925"/>
                    </a:xfrm>
                    <a:prstGeom prst="rect">
                      <a:avLst/>
                    </a:prstGeom>
                    <a:noFill/>
                    <a:ln>
                      <a:noFill/>
                    </a:ln>
                  </pic:spPr>
                </pic:pic>
              </a:graphicData>
            </a:graphic>
          </wp:inline>
        </w:drawing>
      </w:r>
    </w:p>
    <w:p w:rsidR="00D7201B" w:rsidRPr="00D7201B" w:rsidRDefault="00D7201B" w:rsidP="00D7201B">
      <w:pPr>
        <w:spacing w:after="240" w:line="240" w:lineRule="auto"/>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br/>
      </w:r>
      <w:r w:rsidRPr="00D7201B">
        <w:rPr>
          <w:rFonts w:ascii="Arial" w:eastAsia="Times New Roman" w:hAnsi="Arial" w:cs="Arial"/>
          <w:color w:val="000000"/>
          <w:sz w:val="24"/>
          <w:szCs w:val="24"/>
          <w:lang w:eastAsia="fi-FI"/>
        </w:rPr>
        <w:br/>
      </w:r>
    </w:p>
    <w:p w:rsidR="00D7201B" w:rsidRPr="00D7201B" w:rsidRDefault="00D7201B" w:rsidP="00D7201B">
      <w:pPr>
        <w:spacing w:after="240" w:line="240" w:lineRule="auto"/>
        <w:jc w:val="right"/>
        <w:rPr>
          <w:rFonts w:ascii="Times New Roman" w:eastAsia="Times New Roman" w:hAnsi="Times New Roman" w:cs="Times New Roman"/>
          <w:sz w:val="24"/>
          <w:szCs w:val="24"/>
          <w:lang w:eastAsia="fi-FI"/>
        </w:rPr>
      </w:pPr>
      <w:r w:rsidRPr="00D7201B">
        <w:rPr>
          <w:rFonts w:ascii="Arial" w:eastAsia="Times New Roman" w:hAnsi="Arial" w:cs="Arial"/>
          <w:color w:val="000000"/>
          <w:sz w:val="16"/>
          <w:szCs w:val="16"/>
          <w:lang w:eastAsia="fi-FI"/>
        </w:rPr>
        <w:lastRenderedPageBreak/>
        <w:t xml:space="preserve">SUPER TYKS:n </w:t>
      </w:r>
      <w:proofErr w:type="spellStart"/>
      <w:r w:rsidRPr="00D7201B">
        <w:rPr>
          <w:rFonts w:ascii="Arial" w:eastAsia="Times New Roman" w:hAnsi="Arial" w:cs="Arial"/>
          <w:color w:val="000000"/>
          <w:sz w:val="16"/>
          <w:szCs w:val="16"/>
          <w:lang w:eastAsia="fi-FI"/>
        </w:rPr>
        <w:t>a</w:t>
      </w:r>
      <w:r w:rsidR="006574F5">
        <w:rPr>
          <w:rFonts w:ascii="Arial" w:eastAsia="Times New Roman" w:hAnsi="Arial" w:cs="Arial"/>
          <w:color w:val="000000"/>
          <w:sz w:val="16"/>
          <w:szCs w:val="16"/>
          <w:lang w:eastAsia="fi-FI"/>
        </w:rPr>
        <w:t>o</w:t>
      </w:r>
      <w:proofErr w:type="spellEnd"/>
      <w:r w:rsidR="006574F5">
        <w:rPr>
          <w:rFonts w:ascii="Arial" w:eastAsia="Times New Roman" w:hAnsi="Arial" w:cs="Arial"/>
          <w:color w:val="000000"/>
          <w:sz w:val="16"/>
          <w:szCs w:val="16"/>
          <w:lang w:eastAsia="fi-FI"/>
        </w:rPr>
        <w:t xml:space="preserve"> 607 VUOSISUUNNITELMA </w:t>
      </w:r>
      <w:proofErr w:type="gramStart"/>
      <w:r w:rsidR="006574F5">
        <w:rPr>
          <w:rFonts w:ascii="Arial" w:eastAsia="Times New Roman" w:hAnsi="Arial" w:cs="Arial"/>
          <w:color w:val="000000"/>
          <w:sz w:val="16"/>
          <w:szCs w:val="16"/>
          <w:lang w:eastAsia="fi-FI"/>
        </w:rPr>
        <w:t>2022  2</w:t>
      </w:r>
      <w:proofErr w:type="gramEnd"/>
      <w:r w:rsidR="006574F5">
        <w:rPr>
          <w:rFonts w:ascii="Arial" w:eastAsia="Times New Roman" w:hAnsi="Arial" w:cs="Arial"/>
          <w:color w:val="000000"/>
          <w:sz w:val="16"/>
          <w:szCs w:val="16"/>
          <w:lang w:eastAsia="fi-FI"/>
        </w:rPr>
        <w:t>(6</w:t>
      </w:r>
      <w:r w:rsidRPr="00D7201B">
        <w:rPr>
          <w:rFonts w:ascii="Arial" w:eastAsia="Times New Roman" w:hAnsi="Arial" w:cs="Arial"/>
          <w:color w:val="000000"/>
          <w:sz w:val="16"/>
          <w:szCs w:val="16"/>
          <w:lang w:eastAsia="fi-FI"/>
        </w:rPr>
        <w:t>) </w:t>
      </w:r>
    </w:p>
    <w:p w:rsidR="00D7201B" w:rsidRPr="00D7201B" w:rsidRDefault="00D7201B" w:rsidP="00D7201B">
      <w:pPr>
        <w:spacing w:after="0" w:line="240" w:lineRule="auto"/>
        <w:rPr>
          <w:rFonts w:ascii="Times New Roman" w:eastAsia="Times New Roman" w:hAnsi="Times New Roman" w:cs="Times New Roman"/>
          <w:sz w:val="24"/>
          <w:szCs w:val="24"/>
          <w:lang w:eastAsia="fi-FI"/>
        </w:rPr>
      </w:pPr>
    </w:p>
    <w:p w:rsidR="00D7201B" w:rsidRPr="00D7201B" w:rsidRDefault="00D7201B" w:rsidP="006574F5">
      <w:pPr>
        <w:spacing w:before="264" w:after="0" w:line="240" w:lineRule="auto"/>
        <w:ind w:right="33"/>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t>PUHEENJOHTAJAN TERVEHDYS</w:t>
      </w:r>
    </w:p>
    <w:p w:rsidR="00D7201B" w:rsidRPr="000B6488" w:rsidRDefault="00D7201B" w:rsidP="00D7201B">
      <w:pPr>
        <w:spacing w:before="264" w:after="0" w:line="240" w:lineRule="auto"/>
        <w:ind w:left="690" w:right="33" w:firstLine="16"/>
        <w:rPr>
          <w:rFonts w:ascii="Times New Roman" w:eastAsia="Times New Roman" w:hAnsi="Times New Roman" w:cs="Times New Roman"/>
          <w:lang w:eastAsia="fi-FI"/>
        </w:rPr>
      </w:pPr>
      <w:r w:rsidRPr="000B6488">
        <w:rPr>
          <w:rFonts w:ascii="Arial" w:eastAsia="Times New Roman" w:hAnsi="Arial" w:cs="Arial"/>
          <w:color w:val="000000"/>
          <w:lang w:eastAsia="fi-FI"/>
        </w:rPr>
        <w:t xml:space="preserve">Tätä kirjoitettaessa on uutta puheenjohtaja-kautta eletty noin vuosi. Uusia toimijoita saatiin hallitukseen sekä varajäseniksi. Hallituksen kaikkien jäsenten panosta on tarvittu tämän uuden ajan läpiviemisessä.  Toivon sairaanhoitopiirin </w:t>
      </w:r>
      <w:proofErr w:type="spellStart"/>
      <w:r w:rsidRPr="000B6488">
        <w:rPr>
          <w:rFonts w:ascii="Arial" w:eastAsia="Times New Roman" w:hAnsi="Arial" w:cs="Arial"/>
          <w:color w:val="000000"/>
          <w:lang w:eastAsia="fi-FI"/>
        </w:rPr>
        <w:t>superilaisten</w:t>
      </w:r>
      <w:proofErr w:type="spellEnd"/>
      <w:r w:rsidRPr="000B6488">
        <w:rPr>
          <w:rFonts w:ascii="Arial" w:eastAsia="Times New Roman" w:hAnsi="Arial" w:cs="Arial"/>
          <w:color w:val="000000"/>
          <w:lang w:eastAsia="fi-FI"/>
        </w:rPr>
        <w:t xml:space="preserve"> huomaavan ammattiosaston merkityksen työelämässä</w:t>
      </w:r>
      <w:r w:rsidRPr="000B6488">
        <w:rPr>
          <w:rFonts w:ascii="Arial" w:eastAsia="Times New Roman" w:hAnsi="Arial" w:cs="Arial"/>
          <w:strike/>
          <w:color w:val="000000"/>
          <w:lang w:eastAsia="fi-FI"/>
        </w:rPr>
        <w:t xml:space="preserve"> </w:t>
      </w:r>
      <w:r w:rsidRPr="000B6488">
        <w:rPr>
          <w:rFonts w:ascii="Arial" w:eastAsia="Times New Roman" w:hAnsi="Arial" w:cs="Arial"/>
          <w:color w:val="000000"/>
          <w:lang w:eastAsia="fi-FI"/>
        </w:rPr>
        <w:t>meidän yhteisten etujen ajajana työpaikoilla. Siksi</w:t>
      </w:r>
      <w:r w:rsidRPr="000B6488">
        <w:rPr>
          <w:rFonts w:ascii="Arial" w:eastAsia="Times New Roman" w:hAnsi="Arial" w:cs="Arial"/>
          <w:color w:val="FF0000"/>
          <w:lang w:eastAsia="fi-FI"/>
        </w:rPr>
        <w:t xml:space="preserve"> </w:t>
      </w:r>
      <w:r w:rsidRPr="000B6488">
        <w:rPr>
          <w:rFonts w:ascii="Arial" w:eastAsia="Times New Roman" w:hAnsi="Arial" w:cs="Arial"/>
          <w:color w:val="000000"/>
          <w:lang w:eastAsia="fi-FI"/>
        </w:rPr>
        <w:t>on tärkeää, että jäsenet ovat mukana vaikuttamassa omaan työhön ja ammattiin liittyvissä asioissa.</w:t>
      </w:r>
    </w:p>
    <w:p w:rsidR="00D7201B" w:rsidRPr="000B6488" w:rsidRDefault="00D7201B" w:rsidP="00D7201B">
      <w:pPr>
        <w:spacing w:before="264" w:after="0" w:line="240" w:lineRule="auto"/>
        <w:ind w:left="690" w:right="33" w:firstLine="16"/>
        <w:rPr>
          <w:rFonts w:ascii="Arial" w:eastAsia="Times New Roman" w:hAnsi="Arial" w:cs="Arial"/>
          <w:color w:val="000000"/>
          <w:lang w:eastAsia="fi-FI"/>
        </w:rPr>
      </w:pPr>
      <w:r w:rsidRPr="000B6488">
        <w:rPr>
          <w:rFonts w:ascii="Arial" w:eastAsia="Times New Roman" w:hAnsi="Arial" w:cs="Arial"/>
          <w:color w:val="000000"/>
          <w:lang w:eastAsia="fi-FI"/>
        </w:rPr>
        <w:t>Pandemian pitää valitettavasti pintansa ja tulee</w:t>
      </w:r>
      <w:r w:rsidRPr="000B6488">
        <w:rPr>
          <w:rFonts w:ascii="Arial" w:eastAsia="Times New Roman" w:hAnsi="Arial" w:cs="Arial"/>
          <w:color w:val="FF0000"/>
          <w:lang w:eastAsia="fi-FI"/>
        </w:rPr>
        <w:t xml:space="preserve"> </w:t>
      </w:r>
      <w:r w:rsidRPr="000B6488">
        <w:rPr>
          <w:rFonts w:ascii="Arial" w:eastAsia="Times New Roman" w:hAnsi="Arial" w:cs="Arial"/>
          <w:color w:val="000000"/>
          <w:lang w:eastAsia="fi-FI"/>
        </w:rPr>
        <w:t xml:space="preserve">olemaan jossain muodossa jatkossakin arkipäivää. </w:t>
      </w:r>
      <w:proofErr w:type="spellStart"/>
      <w:r w:rsidRPr="000B6488">
        <w:rPr>
          <w:rFonts w:ascii="Arial" w:eastAsia="Times New Roman" w:hAnsi="Arial" w:cs="Arial"/>
          <w:color w:val="000000"/>
          <w:lang w:eastAsia="fi-FI"/>
        </w:rPr>
        <w:t>Sote</w:t>
      </w:r>
      <w:proofErr w:type="spellEnd"/>
      <w:r w:rsidRPr="000B6488">
        <w:rPr>
          <w:rFonts w:ascii="Arial" w:eastAsia="Times New Roman" w:hAnsi="Arial" w:cs="Arial"/>
          <w:color w:val="000000"/>
          <w:lang w:eastAsia="fi-FI"/>
        </w:rPr>
        <w:t>- uudistus</w:t>
      </w:r>
      <w:r w:rsidRPr="000B6488">
        <w:rPr>
          <w:rFonts w:ascii="Arial" w:eastAsia="Times New Roman" w:hAnsi="Arial" w:cs="Arial"/>
          <w:color w:val="FF0000"/>
          <w:lang w:eastAsia="fi-FI"/>
        </w:rPr>
        <w:t xml:space="preserve"> </w:t>
      </w:r>
      <w:r w:rsidRPr="000B6488">
        <w:rPr>
          <w:rFonts w:ascii="Arial" w:eastAsia="Times New Roman" w:hAnsi="Arial" w:cs="Arial"/>
          <w:color w:val="000000"/>
          <w:lang w:eastAsia="fi-FI"/>
        </w:rPr>
        <w:t>tulee, kuntatalous sakkaa. Peruskuntien taloudellinen tilanne heijastelee suoraan sh -piirin tilanteeseen, joten koko maan talouden kehittymistä tullaan silmä kovana seuraamaan</w:t>
      </w:r>
      <w:r w:rsidRPr="000B6488">
        <w:rPr>
          <w:rFonts w:ascii="Arial" w:eastAsia="Times New Roman" w:hAnsi="Arial" w:cs="Arial"/>
          <w:color w:val="FF0000"/>
          <w:lang w:eastAsia="fi-FI"/>
        </w:rPr>
        <w:t xml:space="preserve"> </w:t>
      </w:r>
      <w:r w:rsidRPr="000B6488">
        <w:rPr>
          <w:rFonts w:ascii="Arial" w:eastAsia="Times New Roman" w:hAnsi="Arial" w:cs="Arial"/>
          <w:color w:val="000000"/>
          <w:lang w:eastAsia="fi-FI"/>
        </w:rPr>
        <w:t>tulevankin vuoden aikana. Vuoden alussa alkavat alan työehtosopimukset tulevat olemaan tässä tilanteessa erityisen haastavat. Ensimmäistä kertaa pääsemme neuvottelemaan oman alan eli SOTE-sopimuksen sisällöstä. Tämä on historiallinen tilanne.</w:t>
      </w:r>
    </w:p>
    <w:p w:rsidR="00C045E8" w:rsidRPr="00D7201B" w:rsidRDefault="00C045E8" w:rsidP="00D7201B">
      <w:pPr>
        <w:spacing w:before="264" w:after="0" w:line="240" w:lineRule="auto"/>
        <w:ind w:left="690" w:right="33" w:firstLine="16"/>
        <w:rPr>
          <w:rFonts w:ascii="Times New Roman" w:eastAsia="Times New Roman" w:hAnsi="Times New Roman" w:cs="Times New Roman"/>
          <w:sz w:val="24"/>
          <w:szCs w:val="24"/>
          <w:lang w:eastAsia="fi-FI"/>
        </w:rPr>
      </w:pPr>
    </w:p>
    <w:p w:rsidR="00D7201B" w:rsidRPr="00D7201B" w:rsidRDefault="006574F5" w:rsidP="00D7201B">
      <w:pPr>
        <w:spacing w:before="264" w:after="0" w:line="240" w:lineRule="auto"/>
        <w:ind w:right="33"/>
        <w:rPr>
          <w:rFonts w:ascii="Times New Roman" w:eastAsia="Times New Roman" w:hAnsi="Times New Roman" w:cs="Times New Roman"/>
          <w:sz w:val="24"/>
          <w:szCs w:val="24"/>
          <w:lang w:eastAsia="fi-FI"/>
        </w:rPr>
      </w:pPr>
      <w:r>
        <w:rPr>
          <w:rFonts w:ascii="Arial" w:eastAsia="Times New Roman" w:hAnsi="Arial" w:cs="Arial"/>
          <w:color w:val="000000"/>
          <w:sz w:val="24"/>
          <w:szCs w:val="24"/>
          <w:lang w:eastAsia="fi-FI"/>
        </w:rPr>
        <w:t>AMMATTIOSASTO</w:t>
      </w:r>
      <w:r w:rsidR="00D7201B" w:rsidRPr="00D7201B">
        <w:rPr>
          <w:rFonts w:ascii="Arial" w:eastAsia="Times New Roman" w:hAnsi="Arial" w:cs="Arial"/>
          <w:color w:val="000000"/>
          <w:sz w:val="24"/>
          <w:szCs w:val="24"/>
          <w:lang w:eastAsia="fi-FI"/>
        </w:rPr>
        <w:t>N HALLITUS JA KOKOONTUMINEN</w:t>
      </w:r>
    </w:p>
    <w:p w:rsidR="00D7201B" w:rsidRPr="000B6488" w:rsidRDefault="00D7201B" w:rsidP="00D7201B">
      <w:pPr>
        <w:spacing w:before="275" w:after="0" w:line="240" w:lineRule="auto"/>
        <w:ind w:left="690" w:right="108" w:firstLine="29"/>
        <w:jc w:val="both"/>
        <w:rPr>
          <w:rFonts w:ascii="Times New Roman" w:eastAsia="Times New Roman" w:hAnsi="Times New Roman" w:cs="Times New Roman"/>
          <w:lang w:eastAsia="fi-FI"/>
        </w:rPr>
      </w:pPr>
      <w:r w:rsidRPr="000B6488">
        <w:rPr>
          <w:rFonts w:ascii="Arial" w:eastAsia="Times New Roman" w:hAnsi="Arial" w:cs="Arial"/>
          <w:color w:val="000000"/>
          <w:lang w:eastAsia="fi-FI"/>
        </w:rPr>
        <w:t>Hallitus kokoontuu kerran kuukaudessa ja tarvittaessa ylimääräisiin kokouksiin. Pääsääntöisesti kokoukset pidetään työnantajan tarjoamissa kokoustiloissa. Heinä- ja elokuussa ei kokouksia pidetä, ellei edunvalvonta sitä vaadi. Sääntömääräiset kokoukset pidetään keväällä ja syksyllä 2022. </w:t>
      </w:r>
    </w:p>
    <w:p w:rsidR="00D7201B" w:rsidRPr="000B6488" w:rsidRDefault="00D7201B" w:rsidP="00D7201B">
      <w:pPr>
        <w:spacing w:before="275" w:after="0" w:line="240" w:lineRule="auto"/>
        <w:ind w:left="690" w:right="108" w:firstLine="29"/>
        <w:jc w:val="both"/>
        <w:rPr>
          <w:rFonts w:ascii="Times New Roman" w:eastAsia="Times New Roman" w:hAnsi="Times New Roman" w:cs="Times New Roman"/>
          <w:lang w:eastAsia="fi-FI"/>
        </w:rPr>
      </w:pPr>
      <w:r w:rsidRPr="000B6488">
        <w:rPr>
          <w:rFonts w:ascii="Arial" w:eastAsia="Times New Roman" w:hAnsi="Arial" w:cs="Arial"/>
          <w:color w:val="000000"/>
          <w:lang w:eastAsia="fi-FI"/>
        </w:rPr>
        <w:t xml:space="preserve">Hyvinvointialueisiin siirtyminen 1.1.2023 lisää alueellisen yhteistyön määrää ja tärkeyttä. </w:t>
      </w:r>
      <w:proofErr w:type="spellStart"/>
      <w:r w:rsidRPr="000B6488">
        <w:rPr>
          <w:rFonts w:ascii="Arial" w:eastAsia="Times New Roman" w:hAnsi="Arial" w:cs="Arial"/>
          <w:color w:val="000000"/>
          <w:lang w:eastAsia="fi-FI"/>
        </w:rPr>
        <w:t>SuPer</w:t>
      </w:r>
      <w:proofErr w:type="spellEnd"/>
      <w:r w:rsidRPr="000B6488">
        <w:rPr>
          <w:rFonts w:ascii="Arial" w:eastAsia="Times New Roman" w:hAnsi="Arial" w:cs="Arial"/>
          <w:color w:val="000000"/>
          <w:lang w:eastAsia="fi-FI"/>
        </w:rPr>
        <w:t xml:space="preserve"> liiton ja paikallisen liittohallituksen jäsenen toimesta pidetään jatkossakin alueellisia tapaamisia. Nämä tapaamiset jatkuvat edelleen liiton hallituksen päätöksellä vähintään neljä kertaa vuodessa. </w:t>
      </w:r>
    </w:p>
    <w:p w:rsidR="00D7201B" w:rsidRPr="000B6488" w:rsidRDefault="00D7201B" w:rsidP="00D7201B">
      <w:pPr>
        <w:spacing w:before="275" w:after="0" w:line="240" w:lineRule="auto"/>
        <w:ind w:left="708" w:right="271" w:firstLine="11"/>
        <w:rPr>
          <w:rFonts w:ascii="Arial" w:eastAsia="Times New Roman" w:hAnsi="Arial" w:cs="Arial"/>
          <w:color w:val="000000"/>
          <w:lang w:eastAsia="fi-FI"/>
        </w:rPr>
      </w:pPr>
      <w:r w:rsidRPr="000B6488">
        <w:rPr>
          <w:rFonts w:ascii="Arial" w:eastAsia="Times New Roman" w:hAnsi="Arial" w:cs="Arial"/>
          <w:color w:val="000000"/>
          <w:lang w:eastAsia="fi-FI"/>
        </w:rPr>
        <w:t>Hallituksen jäsenille ei makseta muita palkkioita kuin tarvittaessa kilometrikorvaus. Tästä syystä – kuten jo vuosia on ollut käytäntö - hallituksen jäsenille järjestetään keväällä pieni muotoinen kevätkauden päätös ja pikkujouluista ei peritä heiltä mahdollista omavastuu osuutta. </w:t>
      </w:r>
    </w:p>
    <w:p w:rsidR="00C045E8" w:rsidRPr="00D7201B" w:rsidRDefault="00C045E8" w:rsidP="00D7201B">
      <w:pPr>
        <w:spacing w:before="275" w:after="0" w:line="240" w:lineRule="auto"/>
        <w:ind w:left="708" w:right="271" w:firstLine="11"/>
        <w:rPr>
          <w:rFonts w:ascii="Times New Roman" w:eastAsia="Times New Roman" w:hAnsi="Times New Roman" w:cs="Times New Roman"/>
          <w:sz w:val="24"/>
          <w:szCs w:val="24"/>
          <w:lang w:eastAsia="fi-FI"/>
        </w:rPr>
      </w:pPr>
    </w:p>
    <w:p w:rsidR="00D7201B" w:rsidRPr="00D7201B" w:rsidRDefault="00D7201B" w:rsidP="00D7201B">
      <w:pPr>
        <w:spacing w:before="274" w:after="0" w:line="240" w:lineRule="auto"/>
        <w:ind w:left="5"/>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t>TIEDOTUSTOIMINTA </w:t>
      </w:r>
    </w:p>
    <w:p w:rsidR="00D7201B" w:rsidRPr="000B6488" w:rsidRDefault="00D7201B" w:rsidP="00D7201B">
      <w:pPr>
        <w:spacing w:before="264" w:after="0" w:line="240" w:lineRule="auto"/>
        <w:ind w:left="702" w:right="78" w:hanging="2"/>
        <w:rPr>
          <w:rFonts w:ascii="Times New Roman" w:eastAsia="Times New Roman" w:hAnsi="Times New Roman" w:cs="Times New Roman"/>
          <w:lang w:eastAsia="fi-FI"/>
        </w:rPr>
      </w:pPr>
      <w:r w:rsidRPr="000B6488">
        <w:rPr>
          <w:rFonts w:ascii="Arial" w:eastAsia="Times New Roman" w:hAnsi="Arial" w:cs="Arial"/>
          <w:color w:val="000000"/>
          <w:lang w:eastAsia="fi-FI"/>
        </w:rPr>
        <w:t xml:space="preserve">Tiedotustoiminnasta vastaa ammattiosaston hallituksen valitsema tiedotusvastaava. Jäsenistön käytettävissä on myös ammattiosaston omat </w:t>
      </w:r>
      <w:proofErr w:type="spellStart"/>
      <w:r w:rsidRPr="000B6488">
        <w:rPr>
          <w:rFonts w:ascii="Arial" w:eastAsia="Times New Roman" w:hAnsi="Arial" w:cs="Arial"/>
          <w:color w:val="000000"/>
          <w:lang w:eastAsia="fi-FI"/>
        </w:rPr>
        <w:t>web</w:t>
      </w:r>
      <w:proofErr w:type="spellEnd"/>
      <w:r w:rsidRPr="000B6488">
        <w:rPr>
          <w:rFonts w:ascii="Arial" w:eastAsia="Times New Roman" w:hAnsi="Arial" w:cs="Arial"/>
          <w:color w:val="000000"/>
          <w:lang w:eastAsia="fi-FI"/>
        </w:rPr>
        <w:t>-sivut, joita päivitetään ja ajantasaistetaan säännöllisen epäsäännöllisesti. Nopein, ja varsinkin työssä käyvän jäsenen parhaiten tavoittava tiedottamisen muoto, on viestittäminen suoraan jäsenistölle heidän sähköposti osoitteisiinsa. Lisäksi ammattiosaston Facebook ja Instagram -sivut mahdollistavat nopean ja vaivattoman tavan viestiä ulospäin. </w:t>
      </w:r>
    </w:p>
    <w:p w:rsidR="00D7201B" w:rsidRDefault="00D7201B" w:rsidP="00D7201B">
      <w:pPr>
        <w:spacing w:before="274" w:after="0" w:line="240" w:lineRule="auto"/>
        <w:ind w:left="718"/>
        <w:rPr>
          <w:rFonts w:ascii="Arial" w:eastAsia="Times New Roman" w:hAnsi="Arial" w:cs="Arial"/>
          <w:color w:val="000000"/>
          <w:sz w:val="23"/>
          <w:szCs w:val="23"/>
          <w:lang w:eastAsia="fi-FI"/>
        </w:rPr>
      </w:pPr>
      <w:r w:rsidRPr="000B6488">
        <w:rPr>
          <w:rFonts w:ascii="Arial" w:eastAsia="Times New Roman" w:hAnsi="Arial" w:cs="Arial"/>
          <w:color w:val="000000"/>
          <w:lang w:eastAsia="fi-FI"/>
        </w:rPr>
        <w:t xml:space="preserve">Käytämme ilmoittelussa myös sairaanhoitopiirin </w:t>
      </w:r>
      <w:proofErr w:type="spellStart"/>
      <w:r w:rsidRPr="000B6488">
        <w:rPr>
          <w:rFonts w:ascii="Arial" w:eastAsia="Times New Roman" w:hAnsi="Arial" w:cs="Arial"/>
          <w:color w:val="000000"/>
          <w:lang w:eastAsia="fi-FI"/>
        </w:rPr>
        <w:t>Santra</w:t>
      </w:r>
      <w:proofErr w:type="spellEnd"/>
      <w:r w:rsidRPr="000B6488">
        <w:rPr>
          <w:rFonts w:ascii="Arial" w:eastAsia="Times New Roman" w:hAnsi="Arial" w:cs="Arial"/>
          <w:color w:val="000000"/>
          <w:lang w:eastAsia="fi-FI"/>
        </w:rPr>
        <w:t xml:space="preserve"> – intranetiä.</w:t>
      </w:r>
      <w:r w:rsidRPr="00D7201B">
        <w:rPr>
          <w:rFonts w:ascii="Arial" w:eastAsia="Times New Roman" w:hAnsi="Arial" w:cs="Arial"/>
          <w:color w:val="000000"/>
          <w:sz w:val="23"/>
          <w:szCs w:val="23"/>
          <w:lang w:eastAsia="fi-FI"/>
        </w:rPr>
        <w:t> </w:t>
      </w:r>
    </w:p>
    <w:p w:rsidR="000B6488" w:rsidRPr="00D7201B" w:rsidRDefault="000B6488" w:rsidP="00D7201B">
      <w:pPr>
        <w:spacing w:before="274" w:after="0" w:line="240" w:lineRule="auto"/>
        <w:ind w:left="718"/>
        <w:rPr>
          <w:rFonts w:ascii="Times New Roman" w:eastAsia="Times New Roman" w:hAnsi="Times New Roman" w:cs="Times New Roman"/>
          <w:sz w:val="24"/>
          <w:szCs w:val="24"/>
          <w:lang w:eastAsia="fi-FI"/>
        </w:rPr>
      </w:pPr>
    </w:p>
    <w:p w:rsidR="00D7201B" w:rsidRPr="00D7201B" w:rsidRDefault="00D7201B" w:rsidP="00D7201B">
      <w:pPr>
        <w:spacing w:after="0" w:line="240" w:lineRule="auto"/>
        <w:ind w:left="15"/>
        <w:jc w:val="right"/>
        <w:rPr>
          <w:rFonts w:ascii="Times New Roman" w:eastAsia="Times New Roman" w:hAnsi="Times New Roman" w:cs="Times New Roman"/>
          <w:sz w:val="24"/>
          <w:szCs w:val="24"/>
          <w:lang w:eastAsia="fi-FI"/>
        </w:rPr>
      </w:pPr>
      <w:r w:rsidRPr="00D7201B">
        <w:rPr>
          <w:rFonts w:ascii="Arial" w:eastAsia="Times New Roman" w:hAnsi="Arial" w:cs="Arial"/>
          <w:color w:val="000000"/>
          <w:sz w:val="16"/>
          <w:szCs w:val="16"/>
          <w:lang w:eastAsia="fi-FI"/>
        </w:rPr>
        <w:lastRenderedPageBreak/>
        <w:t xml:space="preserve">SUPER TYKS:n </w:t>
      </w:r>
      <w:proofErr w:type="spellStart"/>
      <w:r w:rsidR="006574F5">
        <w:rPr>
          <w:rFonts w:ascii="Arial" w:eastAsia="Times New Roman" w:hAnsi="Arial" w:cs="Arial"/>
          <w:color w:val="000000"/>
          <w:sz w:val="16"/>
          <w:szCs w:val="16"/>
          <w:lang w:eastAsia="fi-FI"/>
        </w:rPr>
        <w:t>ao</w:t>
      </w:r>
      <w:proofErr w:type="spellEnd"/>
      <w:r w:rsidR="006574F5">
        <w:rPr>
          <w:rFonts w:ascii="Arial" w:eastAsia="Times New Roman" w:hAnsi="Arial" w:cs="Arial"/>
          <w:color w:val="000000"/>
          <w:sz w:val="16"/>
          <w:szCs w:val="16"/>
          <w:lang w:eastAsia="fi-FI"/>
        </w:rPr>
        <w:t xml:space="preserve"> 607 VUOSISUUNNITELMA 2022 3(6</w:t>
      </w:r>
      <w:r w:rsidRPr="00D7201B">
        <w:rPr>
          <w:rFonts w:ascii="Arial" w:eastAsia="Times New Roman" w:hAnsi="Arial" w:cs="Arial"/>
          <w:color w:val="000000"/>
          <w:sz w:val="16"/>
          <w:szCs w:val="16"/>
          <w:lang w:eastAsia="fi-FI"/>
        </w:rPr>
        <w:t>)</w:t>
      </w:r>
      <w:r w:rsidRPr="00D7201B">
        <w:rPr>
          <w:rFonts w:ascii="Arial" w:eastAsia="Times New Roman" w:hAnsi="Arial" w:cs="Arial"/>
          <w:color w:val="000000"/>
          <w:sz w:val="20"/>
          <w:szCs w:val="20"/>
          <w:lang w:eastAsia="fi-FI"/>
        </w:rPr>
        <w:t> </w:t>
      </w:r>
    </w:p>
    <w:p w:rsidR="00D7201B" w:rsidRPr="00D7201B" w:rsidRDefault="00D7201B" w:rsidP="00C045E8">
      <w:pPr>
        <w:spacing w:before="806" w:after="0" w:line="240" w:lineRule="auto"/>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t>YHTEISTOIMINTA</w:t>
      </w:r>
    </w:p>
    <w:p w:rsidR="00D7201B" w:rsidRPr="000B6488" w:rsidRDefault="00D7201B" w:rsidP="00D7201B">
      <w:pPr>
        <w:spacing w:before="264" w:after="0" w:line="240" w:lineRule="auto"/>
        <w:ind w:left="708" w:right="261" w:firstLine="3"/>
        <w:jc w:val="both"/>
        <w:rPr>
          <w:rFonts w:ascii="Times New Roman" w:eastAsia="Times New Roman" w:hAnsi="Times New Roman" w:cs="Times New Roman"/>
          <w:szCs w:val="24"/>
          <w:lang w:eastAsia="fi-FI"/>
        </w:rPr>
      </w:pPr>
      <w:proofErr w:type="spellStart"/>
      <w:r w:rsidRPr="000B6488">
        <w:rPr>
          <w:rFonts w:ascii="Arial" w:eastAsia="Times New Roman" w:hAnsi="Arial" w:cs="Arial"/>
          <w:color w:val="000000"/>
          <w:szCs w:val="23"/>
          <w:lang w:eastAsia="fi-FI"/>
        </w:rPr>
        <w:t>SuPer</w:t>
      </w:r>
      <w:proofErr w:type="spellEnd"/>
      <w:r w:rsidRPr="000B6488">
        <w:rPr>
          <w:rFonts w:ascii="Arial" w:eastAsia="Times New Roman" w:hAnsi="Arial" w:cs="Arial"/>
          <w:color w:val="000000"/>
          <w:szCs w:val="23"/>
          <w:lang w:eastAsia="fi-FI"/>
        </w:rPr>
        <w:t xml:space="preserve"> -liiton kanssa yhteistoiminta jatkuu. Tavoitteena on ylläpitää hyödyllisiä suhteita, jatkaa rakentavaa yhteistyötä sairaanhoitopiirin luottamushenkilöiden ja viranhaltijoiden kanssa, sekä myös muiden alueellamme vaikuttavien ammattijärjestöjen kanssa. </w:t>
      </w:r>
    </w:p>
    <w:p w:rsidR="00D7201B" w:rsidRPr="000B6488" w:rsidRDefault="00D7201B" w:rsidP="00D7201B">
      <w:pPr>
        <w:spacing w:before="274" w:after="0" w:line="240" w:lineRule="auto"/>
        <w:ind w:left="703" w:right="254" w:hanging="2"/>
        <w:jc w:val="both"/>
        <w:rPr>
          <w:rFonts w:ascii="Times New Roman" w:eastAsia="Times New Roman" w:hAnsi="Times New Roman" w:cs="Times New Roman"/>
          <w:szCs w:val="24"/>
          <w:lang w:eastAsia="fi-FI"/>
        </w:rPr>
      </w:pPr>
      <w:r w:rsidRPr="000B6488">
        <w:rPr>
          <w:rFonts w:ascii="Arial" w:eastAsia="Times New Roman" w:hAnsi="Arial" w:cs="Arial"/>
          <w:color w:val="000000"/>
          <w:szCs w:val="23"/>
          <w:lang w:eastAsia="fi-FI"/>
        </w:rPr>
        <w:t>Jatkamme päättäjä tapaamisia ja vahvistamme sidosryhmäyhteistyötä. Yhden työnantajan ammattiosastona, puheenjohtajan ja pääluottamusmiehen on helppo hoitaa tapaamisia ja tuoda esille jäsenistölle tärkeitä asioita. </w:t>
      </w:r>
    </w:p>
    <w:p w:rsidR="00D7201B" w:rsidRPr="000B6488" w:rsidRDefault="00D7201B" w:rsidP="00D7201B">
      <w:pPr>
        <w:spacing w:before="275" w:after="0" w:line="240" w:lineRule="auto"/>
        <w:ind w:left="703" w:right="155" w:firstLine="7"/>
        <w:rPr>
          <w:rFonts w:ascii="Times New Roman" w:eastAsia="Times New Roman" w:hAnsi="Times New Roman" w:cs="Times New Roman"/>
          <w:szCs w:val="24"/>
          <w:lang w:eastAsia="fi-FI"/>
        </w:rPr>
      </w:pPr>
      <w:proofErr w:type="spellStart"/>
      <w:r w:rsidRPr="000B6488">
        <w:rPr>
          <w:rFonts w:ascii="Arial" w:eastAsia="Times New Roman" w:hAnsi="Arial" w:cs="Arial"/>
          <w:color w:val="000000"/>
          <w:szCs w:val="23"/>
          <w:lang w:eastAsia="fi-FI"/>
        </w:rPr>
        <w:t>Sote</w:t>
      </w:r>
      <w:proofErr w:type="spellEnd"/>
      <w:r w:rsidRPr="000B6488">
        <w:rPr>
          <w:rFonts w:ascii="Arial" w:eastAsia="Times New Roman" w:hAnsi="Arial" w:cs="Arial"/>
          <w:color w:val="000000"/>
          <w:szCs w:val="23"/>
          <w:lang w:eastAsia="fi-FI"/>
        </w:rPr>
        <w:t xml:space="preserve"> -uudistus tuo omat haasteensa yhteistoiminnan tehostamiseen. Alueellisesti on toimittava yhdessä niin muiden </w:t>
      </w:r>
      <w:proofErr w:type="spellStart"/>
      <w:r w:rsidRPr="000B6488">
        <w:rPr>
          <w:rFonts w:ascii="Arial" w:eastAsia="Times New Roman" w:hAnsi="Arial" w:cs="Arial"/>
          <w:color w:val="000000"/>
          <w:szCs w:val="23"/>
          <w:lang w:eastAsia="fi-FI"/>
        </w:rPr>
        <w:t>SuPerin</w:t>
      </w:r>
      <w:proofErr w:type="spellEnd"/>
      <w:r w:rsidRPr="000B6488">
        <w:rPr>
          <w:rFonts w:ascii="Arial" w:eastAsia="Times New Roman" w:hAnsi="Arial" w:cs="Arial"/>
          <w:color w:val="000000"/>
          <w:szCs w:val="23"/>
          <w:lang w:eastAsia="fi-FI"/>
        </w:rPr>
        <w:t xml:space="preserve"> ammattiosastojen, kuin muidenkin liittojen toimijoiden kanssa. Näin parhaiten varmistamme edunvalvonnan uudistuksen valmistelussa.</w:t>
      </w:r>
    </w:p>
    <w:p w:rsidR="00D7201B" w:rsidRPr="00D7201B" w:rsidRDefault="00D7201B" w:rsidP="00D7201B">
      <w:pPr>
        <w:spacing w:after="0" w:line="240" w:lineRule="auto"/>
        <w:rPr>
          <w:rFonts w:ascii="Times New Roman" w:eastAsia="Times New Roman" w:hAnsi="Times New Roman" w:cs="Times New Roman"/>
          <w:sz w:val="24"/>
          <w:szCs w:val="24"/>
          <w:lang w:eastAsia="fi-FI"/>
        </w:rPr>
      </w:pPr>
    </w:p>
    <w:p w:rsidR="00D7201B" w:rsidRPr="00D7201B" w:rsidRDefault="00D7201B" w:rsidP="00D7201B">
      <w:pPr>
        <w:spacing w:before="274" w:after="0" w:line="240" w:lineRule="auto"/>
        <w:ind w:left="18"/>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t>EDUNVALVONTA </w:t>
      </w:r>
    </w:p>
    <w:p w:rsidR="00D7201B" w:rsidRPr="000B6488" w:rsidRDefault="00D7201B" w:rsidP="00D7201B">
      <w:pPr>
        <w:spacing w:before="265" w:after="0" w:line="240" w:lineRule="auto"/>
        <w:ind w:left="705" w:right="157" w:firstLine="13"/>
        <w:rPr>
          <w:rFonts w:ascii="Times New Roman" w:eastAsia="Times New Roman" w:hAnsi="Times New Roman" w:cs="Times New Roman"/>
          <w:szCs w:val="24"/>
          <w:lang w:eastAsia="fi-FI"/>
        </w:rPr>
      </w:pPr>
      <w:r w:rsidRPr="000B6488">
        <w:rPr>
          <w:rFonts w:ascii="Arial" w:eastAsia="Times New Roman" w:hAnsi="Arial" w:cs="Arial"/>
          <w:color w:val="000000"/>
          <w:szCs w:val="23"/>
          <w:lang w:eastAsia="fi-FI"/>
        </w:rPr>
        <w:t>Pääluottamusmies toimii neuvottelijana paikallisia sopimuksia neuvoteltaessa yhdessä muiden ammattiosaston nimeämien neuvottelijoiden kanssa. Rohkaistaan myös kaikki ammattiosaston jäseniä ottamaan rohkeasti yhteyttä luottamusmiehiin edunvalvonnallisissa ongelmatilanteissa. Ammatillista edunvalvontaa hoitaa ammattiosasto.</w:t>
      </w:r>
    </w:p>
    <w:p w:rsidR="00D7201B" w:rsidRPr="000B6488" w:rsidRDefault="00D7201B" w:rsidP="00D7201B">
      <w:pPr>
        <w:spacing w:before="274" w:after="0" w:line="240" w:lineRule="auto"/>
        <w:ind w:left="700" w:right="221" w:firstLine="5"/>
        <w:rPr>
          <w:rFonts w:ascii="Times New Roman" w:eastAsia="Times New Roman" w:hAnsi="Times New Roman" w:cs="Times New Roman"/>
          <w:szCs w:val="24"/>
          <w:lang w:eastAsia="fi-FI"/>
        </w:rPr>
      </w:pPr>
      <w:r w:rsidRPr="000B6488">
        <w:rPr>
          <w:rFonts w:ascii="Arial" w:eastAsia="Times New Roman" w:hAnsi="Arial" w:cs="Arial"/>
          <w:color w:val="000000"/>
          <w:szCs w:val="23"/>
          <w:lang w:eastAsia="fi-FI"/>
        </w:rPr>
        <w:t>Tuleva neuvottelukierros ja neuvotteluratkaisuun pääseminen saattaa aiheuttaa tarvetta tukitoimiin paikallisesti. Ammattiosaston hallitus vastaa tukitoimista ja toimii tarvittaessa lakko-organisaationa.  Ammattiosaston hallitus on mukana liiton järjestämässä koulutuksessa asian tiimoilta. Rohkaistaan jäsenistöä tukemaan neuvottelujen tukitoimia tarvittaessa, esim. liiton asettama ylityö- ja vuoronvaihtokielto.</w:t>
      </w:r>
    </w:p>
    <w:p w:rsidR="00D7201B" w:rsidRPr="000B6488" w:rsidRDefault="00D7201B" w:rsidP="00D7201B">
      <w:pPr>
        <w:spacing w:before="274" w:after="0" w:line="240" w:lineRule="auto"/>
        <w:ind w:left="694" w:right="137" w:hanging="7"/>
        <w:rPr>
          <w:rFonts w:ascii="Times New Roman" w:eastAsia="Times New Roman" w:hAnsi="Times New Roman" w:cs="Times New Roman"/>
          <w:szCs w:val="24"/>
          <w:lang w:eastAsia="fi-FI"/>
        </w:rPr>
      </w:pPr>
      <w:r w:rsidRPr="000B6488">
        <w:rPr>
          <w:rFonts w:ascii="Arial" w:eastAsia="Times New Roman" w:hAnsi="Arial" w:cs="Arial"/>
          <w:color w:val="000000"/>
          <w:szCs w:val="23"/>
          <w:lang w:eastAsia="fi-FI"/>
        </w:rPr>
        <w:t>Ammattiosasto järjestää mahdollisuuksien mukaan keväällä alueellisen edunvalvonnan koulutuspäivän, jossa pureudutaan edunvalvonnan ajankohtaisiin haasteisiin. Ensi vuoden koulutuspäivän ohjelma ja ajankohta tarkentuvat kevään aikana. </w:t>
      </w:r>
    </w:p>
    <w:p w:rsidR="000B6488" w:rsidRPr="000B6488" w:rsidRDefault="00D7201B" w:rsidP="00E5172B">
      <w:pPr>
        <w:spacing w:before="274" w:after="0" w:line="240" w:lineRule="auto"/>
        <w:ind w:left="694" w:right="137" w:hanging="7"/>
        <w:rPr>
          <w:rFonts w:ascii="Arial" w:eastAsia="Times New Roman" w:hAnsi="Arial" w:cs="Arial"/>
          <w:color w:val="000000"/>
          <w:szCs w:val="23"/>
          <w:lang w:eastAsia="fi-FI"/>
        </w:rPr>
      </w:pPr>
      <w:r w:rsidRPr="000B6488">
        <w:rPr>
          <w:rFonts w:ascii="Arial" w:eastAsia="Times New Roman" w:hAnsi="Arial" w:cs="Arial"/>
          <w:color w:val="000000"/>
          <w:szCs w:val="23"/>
          <w:lang w:eastAsia="fi-FI"/>
        </w:rPr>
        <w:t>Lisäksi ammattiosastomme jäseniä on aktiivisesti mukana eri toimielimissä ja työryhmissä. </w:t>
      </w:r>
    </w:p>
    <w:p w:rsidR="000B6488" w:rsidRPr="000B6488" w:rsidRDefault="000B6488" w:rsidP="00E5172B">
      <w:pPr>
        <w:spacing w:before="274" w:after="0" w:line="240" w:lineRule="auto"/>
        <w:ind w:left="694" w:right="137" w:hanging="7"/>
        <w:rPr>
          <w:rFonts w:ascii="Arial" w:eastAsia="Times New Roman" w:hAnsi="Arial" w:cs="Arial"/>
          <w:color w:val="000000"/>
          <w:sz w:val="2"/>
          <w:szCs w:val="23"/>
          <w:lang w:eastAsia="fi-FI"/>
        </w:rPr>
      </w:pPr>
    </w:p>
    <w:p w:rsidR="000B6488" w:rsidRPr="000B6488" w:rsidRDefault="000B6488" w:rsidP="00E5172B">
      <w:pPr>
        <w:shd w:val="clear" w:color="auto" w:fill="FFFFFF"/>
        <w:spacing w:after="0" w:line="240" w:lineRule="auto"/>
        <w:ind w:left="687"/>
        <w:rPr>
          <w:rFonts w:ascii="Arial" w:eastAsia="Times New Roman" w:hAnsi="Arial" w:cs="Arial"/>
          <w:color w:val="000000"/>
          <w:szCs w:val="23"/>
          <w:lang w:eastAsia="fi-FI"/>
        </w:rPr>
      </w:pPr>
      <w:r w:rsidRPr="000B6488">
        <w:rPr>
          <w:rFonts w:ascii="Arial" w:eastAsia="Times New Roman" w:hAnsi="Arial" w:cs="Arial"/>
          <w:color w:val="000000"/>
          <w:szCs w:val="23"/>
          <w:lang w:eastAsia="fi-FI"/>
        </w:rPr>
        <w:t xml:space="preserve">Vuoden 2022 syksyllä järjestetään luottamusmiesvaalit. Vaalit järjestetään todennäköisesti yhdessä kaikkien Varsinais-Suomen alueen </w:t>
      </w:r>
      <w:proofErr w:type="spellStart"/>
      <w:r w:rsidRPr="000B6488">
        <w:rPr>
          <w:rFonts w:ascii="Arial" w:eastAsia="Times New Roman" w:hAnsi="Arial" w:cs="Arial"/>
          <w:color w:val="000000"/>
          <w:szCs w:val="23"/>
          <w:lang w:eastAsia="fi-FI"/>
        </w:rPr>
        <w:t>SuPer</w:t>
      </w:r>
      <w:proofErr w:type="spellEnd"/>
      <w:r w:rsidRPr="000B6488">
        <w:rPr>
          <w:rFonts w:ascii="Arial" w:eastAsia="Times New Roman" w:hAnsi="Arial" w:cs="Arial"/>
          <w:color w:val="000000"/>
          <w:szCs w:val="23"/>
          <w:lang w:eastAsia="fi-FI"/>
        </w:rPr>
        <w:t xml:space="preserve"> ammattiosastojen kanssa.</w:t>
      </w:r>
    </w:p>
    <w:p w:rsidR="000B6488" w:rsidRPr="000B6488" w:rsidRDefault="000B6488" w:rsidP="00E5172B">
      <w:pPr>
        <w:shd w:val="clear" w:color="auto" w:fill="FFFFFF"/>
        <w:spacing w:after="0" w:line="240" w:lineRule="auto"/>
        <w:ind w:left="687"/>
        <w:rPr>
          <w:rFonts w:ascii="Arial" w:eastAsia="Times New Roman" w:hAnsi="Arial" w:cs="Arial"/>
          <w:color w:val="000000"/>
          <w:szCs w:val="23"/>
          <w:lang w:eastAsia="fi-FI"/>
        </w:rPr>
      </w:pPr>
      <w:r w:rsidRPr="000B6488">
        <w:rPr>
          <w:rFonts w:ascii="Arial" w:eastAsia="Times New Roman" w:hAnsi="Arial" w:cs="Arial"/>
          <w:color w:val="000000"/>
          <w:szCs w:val="23"/>
          <w:lang w:eastAsia="fi-FI"/>
        </w:rPr>
        <w:t xml:space="preserve">Tulevalle hyvinvointialueelle, on </w:t>
      </w:r>
      <w:proofErr w:type="spellStart"/>
      <w:r w:rsidRPr="000B6488">
        <w:rPr>
          <w:rFonts w:ascii="Arial" w:eastAsia="Times New Roman" w:hAnsi="Arial" w:cs="Arial"/>
          <w:color w:val="000000"/>
          <w:szCs w:val="23"/>
          <w:lang w:eastAsia="fi-FI"/>
        </w:rPr>
        <w:t>superilaisilla</w:t>
      </w:r>
      <w:proofErr w:type="spellEnd"/>
      <w:r w:rsidRPr="000B6488">
        <w:rPr>
          <w:rFonts w:ascii="Arial" w:eastAsia="Times New Roman" w:hAnsi="Arial" w:cs="Arial"/>
          <w:color w:val="000000"/>
          <w:szCs w:val="23"/>
          <w:lang w:eastAsia="fi-FI"/>
        </w:rPr>
        <w:t xml:space="preserve"> tämän hetkisen tiedon mukaan, mahdollisuus asettaa vähintään viisi päätoimista pääluottamusmiestä.</w:t>
      </w:r>
    </w:p>
    <w:p w:rsidR="000B6488" w:rsidRPr="000B6488" w:rsidRDefault="000B6488" w:rsidP="00E5172B">
      <w:pPr>
        <w:shd w:val="clear" w:color="auto" w:fill="FFFFFF"/>
        <w:spacing w:after="0" w:line="240" w:lineRule="auto"/>
        <w:ind w:left="687"/>
        <w:rPr>
          <w:rFonts w:ascii="Arial" w:eastAsia="Times New Roman" w:hAnsi="Arial" w:cs="Arial"/>
          <w:color w:val="000000"/>
          <w:szCs w:val="23"/>
          <w:lang w:eastAsia="fi-FI"/>
        </w:rPr>
      </w:pPr>
      <w:r w:rsidRPr="000B6488">
        <w:rPr>
          <w:rFonts w:ascii="Arial" w:eastAsia="Times New Roman" w:hAnsi="Arial" w:cs="Arial"/>
          <w:color w:val="000000"/>
          <w:szCs w:val="23"/>
          <w:lang w:eastAsia="fi-FI"/>
        </w:rPr>
        <w:t>Ns. alueluottamusmiesten määrä tarkentuu myös. Hyvinvointialueiden luottamusmiesjärjestelmä ja vaaliohjeet liitosta tarkentuvat alkuvuoden aikana.</w:t>
      </w:r>
    </w:p>
    <w:p w:rsidR="000B6488" w:rsidRDefault="000B6488" w:rsidP="00E5172B">
      <w:pPr>
        <w:shd w:val="clear" w:color="auto" w:fill="FFFFFF"/>
        <w:spacing w:after="0" w:line="240" w:lineRule="auto"/>
        <w:ind w:left="687"/>
        <w:rPr>
          <w:rFonts w:ascii="Arial" w:eastAsia="Times New Roman" w:hAnsi="Arial" w:cs="Arial"/>
          <w:color w:val="000000"/>
          <w:szCs w:val="23"/>
          <w:lang w:eastAsia="fi-FI"/>
        </w:rPr>
      </w:pPr>
      <w:r w:rsidRPr="000B6488">
        <w:rPr>
          <w:rFonts w:ascii="Arial" w:eastAsia="Times New Roman" w:hAnsi="Arial" w:cs="Arial"/>
          <w:color w:val="000000"/>
          <w:szCs w:val="23"/>
          <w:lang w:eastAsia="fi-FI"/>
        </w:rPr>
        <w:t>Ammattiosasto tavoittelee yhtä päätoimista pääluottamusmies paikkaa.</w:t>
      </w:r>
    </w:p>
    <w:p w:rsidR="000B6488" w:rsidRPr="000B6488" w:rsidRDefault="000B6488" w:rsidP="000B6488">
      <w:pPr>
        <w:shd w:val="clear" w:color="auto" w:fill="FFFFFF"/>
        <w:spacing w:after="0" w:line="240" w:lineRule="auto"/>
        <w:ind w:left="687"/>
        <w:jc w:val="both"/>
        <w:rPr>
          <w:rFonts w:ascii="Arial" w:eastAsia="Times New Roman" w:hAnsi="Arial" w:cs="Arial"/>
          <w:color w:val="000000"/>
          <w:szCs w:val="23"/>
          <w:lang w:eastAsia="fi-FI"/>
        </w:rPr>
      </w:pPr>
    </w:p>
    <w:p w:rsidR="000B6488" w:rsidRDefault="000B6488" w:rsidP="00D7201B">
      <w:pPr>
        <w:spacing w:before="274" w:after="0" w:line="240" w:lineRule="auto"/>
        <w:ind w:left="694" w:right="137" w:hanging="7"/>
        <w:rPr>
          <w:rFonts w:ascii="Arial" w:eastAsia="Times New Roman" w:hAnsi="Arial" w:cs="Arial"/>
          <w:color w:val="000000"/>
          <w:sz w:val="23"/>
          <w:szCs w:val="23"/>
          <w:lang w:eastAsia="fi-FI"/>
        </w:rPr>
      </w:pPr>
    </w:p>
    <w:p w:rsidR="000B6488" w:rsidRDefault="000B6488" w:rsidP="00D7201B">
      <w:pPr>
        <w:spacing w:before="274" w:after="0" w:line="240" w:lineRule="auto"/>
        <w:ind w:left="694" w:right="137" w:hanging="7"/>
        <w:rPr>
          <w:rFonts w:ascii="Arial" w:eastAsia="Times New Roman" w:hAnsi="Arial" w:cs="Arial"/>
          <w:color w:val="000000"/>
          <w:sz w:val="23"/>
          <w:szCs w:val="23"/>
          <w:lang w:eastAsia="fi-FI"/>
        </w:rPr>
      </w:pPr>
    </w:p>
    <w:p w:rsidR="00D7201B" w:rsidRPr="00D7201B" w:rsidRDefault="00D7201B" w:rsidP="00D7201B">
      <w:pPr>
        <w:spacing w:before="274" w:after="0" w:line="240" w:lineRule="auto"/>
        <w:ind w:right="137"/>
        <w:jc w:val="right"/>
        <w:rPr>
          <w:rFonts w:ascii="Times New Roman" w:eastAsia="Times New Roman" w:hAnsi="Times New Roman" w:cs="Times New Roman"/>
          <w:sz w:val="24"/>
          <w:szCs w:val="24"/>
          <w:lang w:eastAsia="fi-FI"/>
        </w:rPr>
      </w:pPr>
      <w:r w:rsidRPr="00D7201B">
        <w:rPr>
          <w:rFonts w:ascii="Arial" w:eastAsia="Times New Roman" w:hAnsi="Arial" w:cs="Arial"/>
          <w:color w:val="000000"/>
          <w:sz w:val="16"/>
          <w:szCs w:val="16"/>
          <w:lang w:eastAsia="fi-FI"/>
        </w:rPr>
        <w:lastRenderedPageBreak/>
        <w:t xml:space="preserve">SUPER TYKS:n </w:t>
      </w:r>
      <w:proofErr w:type="spellStart"/>
      <w:r w:rsidR="006574F5">
        <w:rPr>
          <w:rFonts w:ascii="Arial" w:eastAsia="Times New Roman" w:hAnsi="Arial" w:cs="Arial"/>
          <w:color w:val="000000"/>
          <w:sz w:val="16"/>
          <w:szCs w:val="16"/>
          <w:lang w:eastAsia="fi-FI"/>
        </w:rPr>
        <w:t>ao</w:t>
      </w:r>
      <w:proofErr w:type="spellEnd"/>
      <w:r w:rsidR="006574F5">
        <w:rPr>
          <w:rFonts w:ascii="Arial" w:eastAsia="Times New Roman" w:hAnsi="Arial" w:cs="Arial"/>
          <w:color w:val="000000"/>
          <w:sz w:val="16"/>
          <w:szCs w:val="16"/>
          <w:lang w:eastAsia="fi-FI"/>
        </w:rPr>
        <w:t xml:space="preserve"> 607 VUOSISUUNNITELMA 2022 4(6</w:t>
      </w:r>
      <w:r w:rsidRPr="00D7201B">
        <w:rPr>
          <w:rFonts w:ascii="Arial" w:eastAsia="Times New Roman" w:hAnsi="Arial" w:cs="Arial"/>
          <w:color w:val="000000"/>
          <w:sz w:val="16"/>
          <w:szCs w:val="16"/>
          <w:lang w:eastAsia="fi-FI"/>
        </w:rPr>
        <w:t>)</w:t>
      </w:r>
    </w:p>
    <w:p w:rsidR="00D7201B" w:rsidRPr="00D7201B" w:rsidRDefault="00D7201B" w:rsidP="00D7201B">
      <w:pPr>
        <w:spacing w:before="274" w:after="0" w:line="240" w:lineRule="auto"/>
        <w:ind w:right="137"/>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t>KOULUTUS </w:t>
      </w:r>
    </w:p>
    <w:p w:rsidR="00D7201B" w:rsidRPr="00D7201B" w:rsidRDefault="00D7201B" w:rsidP="00D7201B">
      <w:pPr>
        <w:spacing w:before="264" w:after="0" w:line="240" w:lineRule="auto"/>
        <w:ind w:left="705" w:right="129" w:firstLine="7"/>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 xml:space="preserve">Kannustamme jäseniämme osallistumaan aktiivisesti </w:t>
      </w:r>
      <w:proofErr w:type="spellStart"/>
      <w:r w:rsidRPr="00D7201B">
        <w:rPr>
          <w:rFonts w:ascii="Arial" w:eastAsia="Times New Roman" w:hAnsi="Arial" w:cs="Arial"/>
          <w:color w:val="000000"/>
          <w:sz w:val="23"/>
          <w:szCs w:val="23"/>
          <w:lang w:eastAsia="fi-FI"/>
        </w:rPr>
        <w:t>SuPer</w:t>
      </w:r>
      <w:proofErr w:type="spellEnd"/>
      <w:r w:rsidRPr="00D7201B">
        <w:rPr>
          <w:rFonts w:ascii="Arial" w:eastAsia="Times New Roman" w:hAnsi="Arial" w:cs="Arial"/>
          <w:color w:val="000000"/>
          <w:sz w:val="23"/>
          <w:szCs w:val="23"/>
          <w:lang w:eastAsia="fi-FI"/>
        </w:rPr>
        <w:t xml:space="preserve"> -liiton järjestämiin koulutuksiin ja jäseniltoihin. Kannustamme uusia jäseniä ja nuoria mukaan toimintaan. Kannustamme jäseniä työpaikoilla osallistumaan täydennyskoulutuksiin. Tavoitteena on tukea jäsenistön osaamisen laaja-alaista käyttöä. Pandemian aikana on siirrytty yhä enemmän hyödyntämään sähköisiä kanavia ja tämä trendi tulee joltain osin myös jatkumaan. Haastetta tuo etäkoulutukset ja niiden tietotekniset haasteet. Toisaalta osallistuminen koetaan helpoksi juurikin koti-osallistumisen kautta. </w:t>
      </w:r>
    </w:p>
    <w:p w:rsidR="00D7201B" w:rsidRPr="00D7201B" w:rsidRDefault="00D7201B" w:rsidP="00D7201B">
      <w:pPr>
        <w:spacing w:before="264" w:after="0" w:line="240" w:lineRule="auto"/>
        <w:ind w:left="705" w:right="129" w:firstLine="7"/>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Syksyllä järjestetään jo perinteeksi muodostunut ammatillinen koulutuspäivä. Päivä on osa sh-piirin keskitettyä koulutusta. Viime vuosina suunnittelussa on ollut mukana myös Turun kaupungin ammattiosasto 606. Pyritään jatkamaan tätä yhteistyötä.</w:t>
      </w:r>
    </w:p>
    <w:p w:rsidR="00D7201B" w:rsidRPr="00D7201B" w:rsidRDefault="00D7201B" w:rsidP="006574F5">
      <w:pPr>
        <w:spacing w:before="264" w:after="0" w:line="240" w:lineRule="auto"/>
        <w:ind w:left="705" w:right="129" w:firstLine="7"/>
        <w:rPr>
          <w:rFonts w:ascii="Arial" w:eastAsia="Times New Roman" w:hAnsi="Arial" w:cs="Arial"/>
          <w:color w:val="000000"/>
          <w:sz w:val="23"/>
          <w:szCs w:val="23"/>
          <w:lang w:eastAsia="fi-FI"/>
        </w:rPr>
      </w:pPr>
      <w:r w:rsidRPr="00D7201B">
        <w:rPr>
          <w:rFonts w:ascii="Arial" w:eastAsia="Times New Roman" w:hAnsi="Arial" w:cs="Arial"/>
          <w:color w:val="000000"/>
          <w:sz w:val="23"/>
          <w:szCs w:val="23"/>
          <w:lang w:eastAsia="fi-FI"/>
        </w:rPr>
        <w:t>Ammattiosaston hallitus on syksyllä 2012 päättänyt varata tulevien vuosien talousarvioihin erillisen määrärahan käytettäväksi koulutusstipendeihin jäsenille. Nämä myönnetään hallituksen toimesta erillisellä vapaamuotoisella hakemuksella. Summa päätetään tapauskohtaisesti. </w:t>
      </w:r>
    </w:p>
    <w:p w:rsidR="00D7201B" w:rsidRPr="00D7201B" w:rsidRDefault="00D7201B" w:rsidP="00D7201B">
      <w:pPr>
        <w:spacing w:before="274" w:after="0" w:line="240" w:lineRule="auto"/>
        <w:ind w:right="89"/>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t>JÄSENPALVELU </w:t>
      </w:r>
    </w:p>
    <w:p w:rsidR="00D7201B" w:rsidRPr="00D7201B" w:rsidRDefault="00D7201B" w:rsidP="00D7201B">
      <w:pPr>
        <w:spacing w:before="265" w:after="0" w:line="240" w:lineRule="auto"/>
        <w:ind w:left="685" w:right="185" w:hanging="15"/>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Ammattiosastomme pyrkii aktiivisesti vaikuttamaan jäsenistön työhyvinvointiin sekä aktivoimaan uusia toimijoita mukaan. Yhteydenoton kynnys ammattiosastoon tehdään matalaksi esim. sähköpostit ja ammattiosaston nettisivujen kautta. Haemme ratkaisuja jäsenistön ongelmiin ja tuemme heitä työpaikoilla. </w:t>
      </w:r>
    </w:p>
    <w:p w:rsidR="00D7201B" w:rsidRPr="00D7201B" w:rsidRDefault="00D7201B" w:rsidP="00D7201B">
      <w:pPr>
        <w:spacing w:before="274" w:after="0" w:line="240" w:lineRule="auto"/>
        <w:ind w:left="690" w:right="40" w:firstLine="28"/>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 xml:space="preserve">Pyrimme turvaamaan jäsenten aseman muutostilanteissa. Tavoitteena on jäsenmäärän kasvattaminen ja yhteenkuuluvuuden </w:t>
      </w:r>
      <w:proofErr w:type="spellStart"/>
      <w:proofErr w:type="gramStart"/>
      <w:r w:rsidRPr="00D7201B">
        <w:rPr>
          <w:rFonts w:ascii="Arial" w:eastAsia="Times New Roman" w:hAnsi="Arial" w:cs="Arial"/>
          <w:color w:val="000000"/>
          <w:sz w:val="23"/>
          <w:szCs w:val="23"/>
          <w:lang w:eastAsia="fi-FI"/>
        </w:rPr>
        <w:t>ylläpitäminen.Ammattiosasto</w:t>
      </w:r>
      <w:proofErr w:type="spellEnd"/>
      <w:proofErr w:type="gramEnd"/>
      <w:r w:rsidRPr="00D7201B">
        <w:rPr>
          <w:rFonts w:ascii="Arial" w:eastAsia="Times New Roman" w:hAnsi="Arial" w:cs="Arial"/>
          <w:color w:val="000000"/>
          <w:sz w:val="23"/>
          <w:szCs w:val="23"/>
          <w:lang w:eastAsia="fi-FI"/>
        </w:rPr>
        <w:t xml:space="preserve"> pyrkii aktiivisesti löytämään uusia keinoja jäsenhankinnan tehostamiseen. </w:t>
      </w:r>
    </w:p>
    <w:p w:rsidR="00D7201B" w:rsidRPr="00D7201B" w:rsidRDefault="00D7201B" w:rsidP="00D7201B">
      <w:pPr>
        <w:spacing w:before="274" w:after="0" w:line="240" w:lineRule="auto"/>
        <w:ind w:left="690" w:right="40" w:firstLine="28"/>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 xml:space="preserve">Ammattiosasto huomioi tammikuussa vietettävän Lähihoitaja-päivän ja järjestää kyseiselle päivälle tempauksen, jolla pyritään lisäämään </w:t>
      </w:r>
      <w:proofErr w:type="spellStart"/>
      <w:r w:rsidRPr="00D7201B">
        <w:rPr>
          <w:rFonts w:ascii="Arial" w:eastAsia="Times New Roman" w:hAnsi="Arial" w:cs="Arial"/>
          <w:color w:val="000000"/>
          <w:sz w:val="23"/>
          <w:szCs w:val="23"/>
          <w:lang w:eastAsia="fi-FI"/>
        </w:rPr>
        <w:t>SuPerin</w:t>
      </w:r>
      <w:proofErr w:type="spellEnd"/>
      <w:r w:rsidRPr="00D7201B">
        <w:rPr>
          <w:rFonts w:ascii="Arial" w:eastAsia="Times New Roman" w:hAnsi="Arial" w:cs="Arial"/>
          <w:color w:val="000000"/>
          <w:sz w:val="23"/>
          <w:szCs w:val="23"/>
          <w:lang w:eastAsia="fi-FI"/>
        </w:rPr>
        <w:t xml:space="preserve"> näkyvyyttä sh-piirissä sekä muistetaan ammattiosaston jäseniä.</w:t>
      </w:r>
    </w:p>
    <w:p w:rsidR="00D7201B" w:rsidRPr="00D7201B" w:rsidRDefault="00D7201B" w:rsidP="00D7201B">
      <w:pPr>
        <w:spacing w:before="274" w:after="0" w:line="240" w:lineRule="auto"/>
        <w:ind w:right="40"/>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t>OPISKELIJATOIMINTA</w:t>
      </w:r>
      <w:r w:rsidRPr="00D7201B">
        <w:rPr>
          <w:rFonts w:ascii="Arial" w:eastAsia="Times New Roman" w:hAnsi="Arial" w:cs="Arial"/>
          <w:color w:val="000000"/>
          <w:sz w:val="23"/>
          <w:szCs w:val="23"/>
          <w:lang w:eastAsia="fi-FI"/>
        </w:rPr>
        <w:t> </w:t>
      </w:r>
    </w:p>
    <w:p w:rsidR="00D7201B" w:rsidRPr="00D7201B" w:rsidRDefault="00D7201B" w:rsidP="00D7201B">
      <w:pPr>
        <w:spacing w:before="264" w:after="0" w:line="240" w:lineRule="auto"/>
        <w:ind w:left="705" w:right="40" w:firstLine="1"/>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 xml:space="preserve">Ammattiosasto rohkaisee jäseniään osallistumaan opiskelijaohjaus koulutuksiin. Opiskelijoiden ohjaaminen on osa perustyötä yliopistollisessa sairaalassa. On tärkeää, että lähihoitajaopiskelijoita ohjaavat nimenomaan </w:t>
      </w:r>
      <w:proofErr w:type="spellStart"/>
      <w:r w:rsidRPr="00D7201B">
        <w:rPr>
          <w:rFonts w:ascii="Arial" w:eastAsia="Times New Roman" w:hAnsi="Arial" w:cs="Arial"/>
          <w:color w:val="000000"/>
          <w:sz w:val="23"/>
          <w:szCs w:val="23"/>
          <w:lang w:eastAsia="fi-FI"/>
        </w:rPr>
        <w:t>lähi</w:t>
      </w:r>
      <w:proofErr w:type="spellEnd"/>
      <w:r w:rsidRPr="00D7201B">
        <w:rPr>
          <w:rFonts w:ascii="Arial" w:eastAsia="Times New Roman" w:hAnsi="Arial" w:cs="Arial"/>
          <w:color w:val="000000"/>
          <w:sz w:val="23"/>
          <w:szCs w:val="23"/>
          <w:lang w:eastAsia="fi-FI"/>
        </w:rPr>
        <w:t>- ja perushoitajat.</w:t>
      </w:r>
    </w:p>
    <w:p w:rsidR="00D7201B" w:rsidRPr="00D7201B" w:rsidRDefault="00D7201B" w:rsidP="00D7201B">
      <w:pPr>
        <w:spacing w:before="274" w:after="0" w:line="240" w:lineRule="auto"/>
        <w:ind w:left="690" w:right="7" w:firstLine="28"/>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 xml:space="preserve">Markkinoimme lähihoitajan koulutusta ja teemme tunnetuksi lähihoitajan työtä. Tavoitteena on lähihoitajien ammatillisen aseman ja ammatti-identiteetin vahvistaminen. Pyrimme osaltamme lisäämään lähihoitajaopiskelijoiden työssäoppimispaikkoja sairaanhoitopiirin alueella. Pyrimme tukemaan OPO -toimintaa ja saamaan uuden aktiivin OPO -toimintaan. Osallistumme näytön vastaanotto -koulutuksiin ja tuemme työpaikkaohjaajia. Teemme </w:t>
      </w:r>
      <w:proofErr w:type="spellStart"/>
      <w:r w:rsidRPr="00D7201B">
        <w:rPr>
          <w:rFonts w:ascii="Arial" w:eastAsia="Times New Roman" w:hAnsi="Arial" w:cs="Arial"/>
          <w:color w:val="000000"/>
          <w:sz w:val="23"/>
          <w:szCs w:val="23"/>
          <w:lang w:eastAsia="fi-FI"/>
        </w:rPr>
        <w:t>SuPeria</w:t>
      </w:r>
      <w:proofErr w:type="spellEnd"/>
      <w:r w:rsidRPr="00D7201B">
        <w:rPr>
          <w:rFonts w:ascii="Arial" w:eastAsia="Times New Roman" w:hAnsi="Arial" w:cs="Arial"/>
          <w:color w:val="000000"/>
          <w:sz w:val="23"/>
          <w:szCs w:val="23"/>
          <w:lang w:eastAsia="fi-FI"/>
        </w:rPr>
        <w:t xml:space="preserve"> tunnetuksi houkuttelevana ammattijärjestönä jo opiskeluvaiheessa oleville.  </w:t>
      </w:r>
    </w:p>
    <w:p w:rsidR="00C045E8" w:rsidRDefault="00D7201B" w:rsidP="000B6488">
      <w:pPr>
        <w:spacing w:before="275" w:after="0" w:line="240" w:lineRule="auto"/>
        <w:ind w:left="708" w:right="126" w:firstLine="3"/>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Liiton järjestämänä Lähihoitaja -tapahtuma opiskelijoille sekä muille järjestetään verkossa. Aktivoimme osaltamme opiskelijoita osallistumaan näihin tilaisuuksiin.</w:t>
      </w:r>
    </w:p>
    <w:p w:rsidR="000B6488" w:rsidRPr="00D7201B" w:rsidRDefault="000B6488" w:rsidP="000B6488">
      <w:pPr>
        <w:spacing w:before="275" w:after="0" w:line="240" w:lineRule="auto"/>
        <w:ind w:left="708" w:right="126" w:firstLine="3"/>
        <w:rPr>
          <w:rFonts w:ascii="Times New Roman" w:eastAsia="Times New Roman" w:hAnsi="Times New Roman" w:cs="Times New Roman"/>
          <w:sz w:val="24"/>
          <w:szCs w:val="24"/>
          <w:lang w:eastAsia="fi-FI"/>
        </w:rPr>
      </w:pPr>
    </w:p>
    <w:p w:rsidR="00D7201B" w:rsidRPr="00D7201B" w:rsidRDefault="00D7201B" w:rsidP="00D7201B">
      <w:pPr>
        <w:spacing w:after="0" w:line="240" w:lineRule="auto"/>
        <w:ind w:left="15"/>
        <w:jc w:val="right"/>
        <w:rPr>
          <w:rFonts w:ascii="Times New Roman" w:eastAsia="Times New Roman" w:hAnsi="Times New Roman" w:cs="Times New Roman"/>
          <w:sz w:val="24"/>
          <w:szCs w:val="24"/>
          <w:lang w:eastAsia="fi-FI"/>
        </w:rPr>
      </w:pPr>
      <w:r w:rsidRPr="00D7201B">
        <w:rPr>
          <w:rFonts w:ascii="Arial" w:eastAsia="Times New Roman" w:hAnsi="Arial" w:cs="Arial"/>
          <w:color w:val="000000"/>
          <w:sz w:val="16"/>
          <w:szCs w:val="16"/>
          <w:lang w:eastAsia="fi-FI"/>
        </w:rPr>
        <w:t xml:space="preserve">SUPER TYKS:n </w:t>
      </w:r>
      <w:proofErr w:type="spellStart"/>
      <w:r w:rsidR="006574F5">
        <w:rPr>
          <w:rFonts w:ascii="Arial" w:eastAsia="Times New Roman" w:hAnsi="Arial" w:cs="Arial"/>
          <w:color w:val="000000"/>
          <w:sz w:val="16"/>
          <w:szCs w:val="16"/>
          <w:lang w:eastAsia="fi-FI"/>
        </w:rPr>
        <w:t>ao</w:t>
      </w:r>
      <w:proofErr w:type="spellEnd"/>
      <w:r w:rsidR="006574F5">
        <w:rPr>
          <w:rFonts w:ascii="Arial" w:eastAsia="Times New Roman" w:hAnsi="Arial" w:cs="Arial"/>
          <w:color w:val="000000"/>
          <w:sz w:val="16"/>
          <w:szCs w:val="16"/>
          <w:lang w:eastAsia="fi-FI"/>
        </w:rPr>
        <w:t xml:space="preserve"> 607 VUOSISUUNNITELMA 2022 5(6</w:t>
      </w:r>
      <w:r w:rsidRPr="00D7201B">
        <w:rPr>
          <w:rFonts w:ascii="Arial" w:eastAsia="Times New Roman" w:hAnsi="Arial" w:cs="Arial"/>
          <w:color w:val="000000"/>
          <w:sz w:val="16"/>
          <w:szCs w:val="16"/>
          <w:lang w:eastAsia="fi-FI"/>
        </w:rPr>
        <w:t>) </w:t>
      </w:r>
    </w:p>
    <w:p w:rsidR="00D7201B" w:rsidRPr="00D7201B" w:rsidRDefault="00D7201B" w:rsidP="00D7201B">
      <w:pPr>
        <w:spacing w:before="538" w:after="0" w:line="240" w:lineRule="auto"/>
        <w:ind w:left="1"/>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t>VIRKISTYSTOIMINTA </w:t>
      </w:r>
    </w:p>
    <w:p w:rsidR="00D7201B" w:rsidRPr="00D7201B" w:rsidRDefault="00D7201B" w:rsidP="00D7201B">
      <w:pPr>
        <w:spacing w:before="264" w:after="0" w:line="240" w:lineRule="auto"/>
        <w:ind w:left="690" w:right="92" w:firstLine="28"/>
        <w:jc w:val="both"/>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Nykyinen pandemia-aika asettaa myös tulevalle vuodelle omat haasteensa virkistystoiminnan järjestämiseen. Ammattiosaston tulisi tarjota mahdollisuus yhteisölliseen hetkeen jäsenten kesken. Tilanteet elävät ja rajoitukset muuttuvat. Rajoitusten mukaan lisätään teatteriesityksiä vuoden ohjelmaan, joita on toivottu jäsenistöltä. Suunnitteilla keväälle retki sekä konserttitarjontaa. Myös pikkujouluristeily jäsenille pyritään järjestämään. </w:t>
      </w:r>
    </w:p>
    <w:p w:rsidR="00D7201B" w:rsidRPr="00D7201B" w:rsidRDefault="00D7201B" w:rsidP="00D7201B">
      <w:pPr>
        <w:spacing w:before="543" w:after="0" w:line="240" w:lineRule="auto"/>
        <w:ind w:left="5"/>
        <w:rPr>
          <w:rFonts w:ascii="Times New Roman" w:eastAsia="Times New Roman" w:hAnsi="Times New Roman" w:cs="Times New Roman"/>
          <w:sz w:val="24"/>
          <w:szCs w:val="24"/>
          <w:lang w:eastAsia="fi-FI"/>
        </w:rPr>
      </w:pPr>
      <w:r w:rsidRPr="00D7201B">
        <w:rPr>
          <w:rFonts w:ascii="Arial" w:eastAsia="Times New Roman" w:hAnsi="Arial" w:cs="Arial"/>
          <w:color w:val="000000"/>
          <w:sz w:val="24"/>
          <w:szCs w:val="24"/>
          <w:lang w:eastAsia="fi-FI"/>
        </w:rPr>
        <w:t>TALOUDELLINEN TOIMINTA </w:t>
      </w:r>
    </w:p>
    <w:p w:rsidR="00D7201B" w:rsidRPr="00D7201B" w:rsidRDefault="00D7201B" w:rsidP="00D7201B">
      <w:pPr>
        <w:spacing w:before="264" w:after="0" w:line="240" w:lineRule="auto"/>
        <w:ind w:left="693" w:right="52" w:hanging="7"/>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 xml:space="preserve">Ammattiosasto ei peri </w:t>
      </w:r>
      <w:r w:rsidR="00C045E8">
        <w:rPr>
          <w:rFonts w:ascii="Arial" w:eastAsia="Times New Roman" w:hAnsi="Arial" w:cs="Arial"/>
          <w:color w:val="000000"/>
          <w:sz w:val="23"/>
          <w:szCs w:val="23"/>
          <w:lang w:eastAsia="fi-FI"/>
        </w:rPr>
        <w:t xml:space="preserve">jäsenmaksua. Tuloina ovat </w:t>
      </w:r>
      <w:proofErr w:type="spellStart"/>
      <w:r w:rsidR="00C045E8">
        <w:rPr>
          <w:rFonts w:ascii="Arial" w:eastAsia="Times New Roman" w:hAnsi="Arial" w:cs="Arial"/>
          <w:color w:val="000000"/>
          <w:sz w:val="23"/>
          <w:szCs w:val="23"/>
          <w:lang w:eastAsia="fi-FI"/>
        </w:rPr>
        <w:t>SuPer</w:t>
      </w:r>
      <w:proofErr w:type="spellEnd"/>
      <w:r w:rsidR="00C045E8">
        <w:rPr>
          <w:rFonts w:ascii="Arial" w:eastAsia="Times New Roman" w:hAnsi="Arial" w:cs="Arial"/>
          <w:color w:val="000000"/>
          <w:sz w:val="23"/>
          <w:szCs w:val="23"/>
          <w:lang w:eastAsia="fi-FI"/>
        </w:rPr>
        <w:t xml:space="preserve"> </w:t>
      </w:r>
      <w:r w:rsidRPr="00D7201B">
        <w:rPr>
          <w:rFonts w:ascii="Arial" w:eastAsia="Times New Roman" w:hAnsi="Arial" w:cs="Arial"/>
          <w:color w:val="000000"/>
          <w:sz w:val="23"/>
          <w:szCs w:val="23"/>
          <w:lang w:eastAsia="fi-FI"/>
        </w:rPr>
        <w:t>-liiton jäsenmaksupalautteet. </w:t>
      </w:r>
    </w:p>
    <w:p w:rsidR="00D7201B" w:rsidRPr="00D7201B" w:rsidRDefault="00D7201B" w:rsidP="00D7201B">
      <w:pPr>
        <w:spacing w:before="274" w:after="0" w:line="240" w:lineRule="auto"/>
        <w:ind w:left="705" w:right="12" w:firstLine="13"/>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Kokousten matkakulut korvataan kaikille hallituksen jäsenille. Hallituksen jäsenille</w:t>
      </w:r>
      <w:r w:rsidRPr="00D7201B">
        <w:rPr>
          <w:rFonts w:ascii="Arial" w:eastAsia="Times New Roman" w:hAnsi="Arial" w:cs="Arial"/>
          <w:strike/>
          <w:color w:val="000000"/>
          <w:sz w:val="23"/>
          <w:szCs w:val="23"/>
          <w:lang w:eastAsia="fi-FI"/>
        </w:rPr>
        <w:t xml:space="preserve"> </w:t>
      </w:r>
      <w:r w:rsidRPr="00D7201B">
        <w:rPr>
          <w:rFonts w:ascii="Arial" w:eastAsia="Times New Roman" w:hAnsi="Arial" w:cs="Arial"/>
          <w:color w:val="000000"/>
          <w:sz w:val="23"/>
          <w:szCs w:val="23"/>
          <w:lang w:eastAsia="fi-FI"/>
        </w:rPr>
        <w:t xml:space="preserve">korvataan mahdolliset muut kulut, jotka ovat aiheutuneet eri ammattiosaston tehtävien suorittamisesta. Lisäksi ammattiosasto korvaa ammattiosaston edustajille mahdolliset </w:t>
      </w:r>
      <w:proofErr w:type="spellStart"/>
      <w:r w:rsidRPr="00D7201B">
        <w:rPr>
          <w:rFonts w:ascii="Arial" w:eastAsia="Times New Roman" w:hAnsi="Arial" w:cs="Arial"/>
          <w:color w:val="000000"/>
          <w:sz w:val="23"/>
          <w:szCs w:val="23"/>
          <w:lang w:eastAsia="fi-FI"/>
        </w:rPr>
        <w:t>osallistumis</w:t>
      </w:r>
      <w:proofErr w:type="spellEnd"/>
      <w:r w:rsidRPr="00D7201B">
        <w:rPr>
          <w:rFonts w:ascii="Arial" w:eastAsia="Times New Roman" w:hAnsi="Arial" w:cs="Arial"/>
          <w:color w:val="000000"/>
          <w:sz w:val="23"/>
          <w:szCs w:val="23"/>
          <w:lang w:eastAsia="fi-FI"/>
        </w:rPr>
        <w:t>- ja matkakulut tilaisuuksissa, joihin heidät on hallituksen toimesta nimetty/lähetetty ammattiosastoa edustamaan. </w:t>
      </w:r>
    </w:p>
    <w:p w:rsidR="00D7201B" w:rsidRPr="00D7201B" w:rsidRDefault="00D7201B" w:rsidP="00D7201B">
      <w:pPr>
        <w:spacing w:before="274" w:after="0" w:line="240" w:lineRule="auto"/>
        <w:ind w:left="698" w:right="184" w:hanging="9"/>
        <w:rPr>
          <w:rFonts w:ascii="Times New Roman" w:eastAsia="Times New Roman" w:hAnsi="Times New Roman" w:cs="Times New Roman"/>
          <w:sz w:val="24"/>
          <w:szCs w:val="24"/>
          <w:lang w:eastAsia="fi-FI"/>
        </w:rPr>
      </w:pPr>
      <w:r w:rsidRPr="00D7201B">
        <w:rPr>
          <w:rFonts w:ascii="Arial" w:eastAsia="Times New Roman" w:hAnsi="Arial" w:cs="Arial"/>
          <w:color w:val="000000"/>
          <w:sz w:val="23"/>
          <w:szCs w:val="23"/>
          <w:lang w:eastAsia="fi-FI"/>
        </w:rPr>
        <w:t>Jäsenten 50 ja 60 -vuotispäivät huomioidaan lahjakortilla. Huomioimme myös ammattiosaston aktiivisesti toimivien toimihenkilöiden yksityiset merkkipäivät.</w:t>
      </w:r>
    </w:p>
    <w:p w:rsidR="00D7201B" w:rsidRPr="00D7201B" w:rsidRDefault="00D7201B" w:rsidP="00D7201B">
      <w:pPr>
        <w:spacing w:after="0" w:line="240" w:lineRule="auto"/>
        <w:rPr>
          <w:rFonts w:ascii="Times New Roman" w:eastAsia="Times New Roman" w:hAnsi="Times New Roman" w:cs="Times New Roman"/>
          <w:sz w:val="24"/>
          <w:szCs w:val="24"/>
          <w:lang w:eastAsia="fi-FI"/>
        </w:rPr>
      </w:pPr>
    </w:p>
    <w:p w:rsidR="00D7201B" w:rsidRPr="00D7201B" w:rsidRDefault="00D7201B" w:rsidP="00D7201B">
      <w:pPr>
        <w:shd w:val="clear" w:color="auto" w:fill="FFFFFF"/>
        <w:spacing w:after="0" w:line="240" w:lineRule="auto"/>
        <w:rPr>
          <w:rFonts w:ascii="Times New Roman" w:eastAsia="Times New Roman" w:hAnsi="Times New Roman" w:cs="Times New Roman"/>
          <w:sz w:val="24"/>
          <w:szCs w:val="24"/>
          <w:lang w:eastAsia="fi-FI"/>
        </w:rPr>
      </w:pPr>
      <w:r w:rsidRPr="00D7201B">
        <w:rPr>
          <w:rFonts w:ascii="Times New Roman" w:eastAsia="Times New Roman" w:hAnsi="Times New Roman" w:cs="Times New Roman"/>
          <w:sz w:val="24"/>
          <w:szCs w:val="24"/>
          <w:lang w:eastAsia="fi-FI"/>
        </w:rPr>
        <w:t> </w:t>
      </w:r>
    </w:p>
    <w:p w:rsidR="00D7201B" w:rsidRPr="00D7201B" w:rsidRDefault="00D7201B" w:rsidP="00D7201B">
      <w:pPr>
        <w:shd w:val="clear" w:color="auto" w:fill="FFFFFF"/>
        <w:spacing w:after="0" w:line="240" w:lineRule="auto"/>
        <w:rPr>
          <w:rFonts w:ascii="Times New Roman" w:eastAsia="Times New Roman" w:hAnsi="Times New Roman" w:cs="Times New Roman"/>
          <w:sz w:val="24"/>
          <w:szCs w:val="24"/>
          <w:lang w:eastAsia="fi-FI"/>
        </w:rPr>
      </w:pPr>
      <w:r w:rsidRPr="00D7201B">
        <w:rPr>
          <w:rFonts w:ascii="Arial" w:eastAsia="Times New Roman" w:hAnsi="Arial" w:cs="Arial"/>
          <w:color w:val="222222"/>
          <w:lang w:eastAsia="fi-FI"/>
        </w:rPr>
        <w:t> </w:t>
      </w:r>
    </w:p>
    <w:p w:rsidR="00FB0415" w:rsidRDefault="00FB041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Pr="00D7201B" w:rsidRDefault="006574F5" w:rsidP="006574F5">
      <w:pPr>
        <w:spacing w:after="0" w:line="240" w:lineRule="auto"/>
        <w:ind w:left="15"/>
        <w:jc w:val="right"/>
        <w:rPr>
          <w:rFonts w:ascii="Times New Roman" w:eastAsia="Times New Roman" w:hAnsi="Times New Roman" w:cs="Times New Roman"/>
          <w:sz w:val="24"/>
          <w:szCs w:val="24"/>
          <w:lang w:eastAsia="fi-FI"/>
        </w:rPr>
      </w:pPr>
      <w:r w:rsidRPr="00D7201B">
        <w:rPr>
          <w:rFonts w:ascii="Arial" w:eastAsia="Times New Roman" w:hAnsi="Arial" w:cs="Arial"/>
          <w:color w:val="000000"/>
          <w:sz w:val="16"/>
          <w:szCs w:val="16"/>
          <w:lang w:eastAsia="fi-FI"/>
        </w:rPr>
        <w:lastRenderedPageBreak/>
        <w:t xml:space="preserve">SUPER TYKS:n </w:t>
      </w:r>
      <w:proofErr w:type="spellStart"/>
      <w:r>
        <w:rPr>
          <w:rFonts w:ascii="Arial" w:eastAsia="Times New Roman" w:hAnsi="Arial" w:cs="Arial"/>
          <w:color w:val="000000"/>
          <w:sz w:val="16"/>
          <w:szCs w:val="16"/>
          <w:lang w:eastAsia="fi-FI"/>
        </w:rPr>
        <w:t>ao</w:t>
      </w:r>
      <w:proofErr w:type="spellEnd"/>
      <w:r>
        <w:rPr>
          <w:rFonts w:ascii="Arial" w:eastAsia="Times New Roman" w:hAnsi="Arial" w:cs="Arial"/>
          <w:color w:val="000000"/>
          <w:sz w:val="16"/>
          <w:szCs w:val="16"/>
          <w:lang w:eastAsia="fi-FI"/>
        </w:rPr>
        <w:t xml:space="preserve"> 607 VUOSISUUNNITELMA 2022 6(6</w:t>
      </w:r>
      <w:r w:rsidRPr="00D7201B">
        <w:rPr>
          <w:rFonts w:ascii="Arial" w:eastAsia="Times New Roman" w:hAnsi="Arial" w:cs="Arial"/>
          <w:color w:val="000000"/>
          <w:sz w:val="16"/>
          <w:szCs w:val="16"/>
          <w:lang w:eastAsia="fi-FI"/>
        </w:rPr>
        <w:t>) </w:t>
      </w:r>
    </w:p>
    <w:p w:rsidR="006574F5" w:rsidRDefault="006574F5" w:rsidP="006574F5">
      <w:pPr>
        <w:shd w:val="clear" w:color="auto" w:fill="FFFFFF"/>
        <w:spacing w:after="0" w:line="240" w:lineRule="auto"/>
        <w:rPr>
          <w:rFonts w:ascii="Arial" w:eastAsia="Times New Roman" w:hAnsi="Arial" w:cs="Arial"/>
          <w:sz w:val="24"/>
          <w:szCs w:val="24"/>
          <w:lang w:eastAsia="fi-FI"/>
        </w:rPr>
      </w:pPr>
    </w:p>
    <w:p w:rsidR="006574F5" w:rsidRDefault="006574F5" w:rsidP="006574F5">
      <w:pPr>
        <w:shd w:val="clear" w:color="auto" w:fill="FFFFFF"/>
        <w:spacing w:after="0" w:line="240" w:lineRule="auto"/>
        <w:rPr>
          <w:rFonts w:ascii="Arial" w:eastAsia="Times New Roman" w:hAnsi="Arial" w:cs="Arial"/>
          <w:sz w:val="24"/>
          <w:szCs w:val="24"/>
          <w:lang w:eastAsia="fi-FI"/>
        </w:rPr>
      </w:pPr>
    </w:p>
    <w:p w:rsidR="006574F5" w:rsidRDefault="006574F5" w:rsidP="006574F5">
      <w:pPr>
        <w:shd w:val="clear" w:color="auto" w:fill="FFFFFF"/>
        <w:spacing w:after="0" w:line="240" w:lineRule="auto"/>
        <w:rPr>
          <w:rFonts w:ascii="Arial" w:eastAsia="Times New Roman" w:hAnsi="Arial" w:cs="Arial"/>
          <w:sz w:val="24"/>
          <w:szCs w:val="24"/>
          <w:lang w:eastAsia="fi-FI"/>
        </w:rPr>
      </w:pP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proofErr w:type="spellStart"/>
      <w:r w:rsidRPr="006574F5">
        <w:rPr>
          <w:rFonts w:ascii="Arial" w:eastAsia="Times New Roman" w:hAnsi="Arial" w:cs="Arial"/>
          <w:sz w:val="24"/>
          <w:szCs w:val="24"/>
          <w:lang w:eastAsia="fi-FI"/>
        </w:rPr>
        <w:t>Tyks:n</w:t>
      </w:r>
      <w:proofErr w:type="spellEnd"/>
      <w:r w:rsidRPr="006574F5">
        <w:rPr>
          <w:rFonts w:ascii="Arial" w:eastAsia="Times New Roman" w:hAnsi="Arial" w:cs="Arial"/>
          <w:sz w:val="24"/>
          <w:szCs w:val="24"/>
          <w:lang w:eastAsia="fi-FI"/>
        </w:rPr>
        <w:t xml:space="preserve"> Superien ammattiosaston 607</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Talousarvio vuodelle 2022</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Tuotot: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xml:space="preserve">                                 Jäsenpalaute               5800,00 </w:t>
      </w:r>
    </w:p>
    <w:p w:rsidR="006574F5" w:rsidRPr="006574F5" w:rsidRDefault="006574F5" w:rsidP="006574F5">
      <w:pPr>
        <w:shd w:val="clear" w:color="auto" w:fill="FFFFFF"/>
        <w:spacing w:after="0" w:line="240" w:lineRule="auto"/>
        <w:rPr>
          <w:rFonts w:ascii="Arial" w:eastAsia="Times New Roman" w:hAnsi="Arial" w:cs="Arial"/>
          <w:sz w:val="24"/>
          <w:szCs w:val="24"/>
          <w:u w:val="single"/>
          <w:lang w:eastAsia="fi-FI"/>
        </w:rPr>
      </w:pPr>
      <w:r w:rsidRPr="006574F5">
        <w:rPr>
          <w:rFonts w:ascii="Arial" w:eastAsia="Times New Roman" w:hAnsi="Arial" w:cs="Arial"/>
          <w:sz w:val="24"/>
          <w:szCs w:val="24"/>
          <w:lang w:eastAsia="fi-FI"/>
        </w:rPr>
        <w:t>                                 </w:t>
      </w:r>
      <w:r w:rsidRPr="006574F5">
        <w:rPr>
          <w:rFonts w:ascii="Arial" w:eastAsia="Times New Roman" w:hAnsi="Arial" w:cs="Arial"/>
          <w:sz w:val="24"/>
          <w:szCs w:val="24"/>
          <w:u w:val="single"/>
          <w:lang w:eastAsia="fi-FI"/>
        </w:rPr>
        <w:t xml:space="preserve">Korot                              100,00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yhteensä        5900,00 €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Kulut: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yhteisöllisyystoiminta         2200,00</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w:t>
      </w:r>
      <w:r w:rsidR="00C70B9C">
        <w:rPr>
          <w:rFonts w:ascii="Arial" w:eastAsia="Times New Roman" w:hAnsi="Arial" w:cs="Arial"/>
          <w:sz w:val="24"/>
          <w:szCs w:val="24"/>
          <w:lang w:eastAsia="fi-FI"/>
        </w:rPr>
        <w:t>jäsenhankinta</w:t>
      </w:r>
      <w:r w:rsidRPr="006574F5">
        <w:rPr>
          <w:rFonts w:ascii="Arial" w:eastAsia="Times New Roman" w:hAnsi="Arial" w:cs="Arial"/>
          <w:sz w:val="24"/>
          <w:szCs w:val="24"/>
          <w:lang w:eastAsia="fi-FI"/>
        </w:rPr>
        <w:t>                      600,00</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w:t>
      </w:r>
      <w:proofErr w:type="spellStart"/>
      <w:r w:rsidRPr="006574F5">
        <w:rPr>
          <w:rFonts w:ascii="Arial" w:eastAsia="Times New Roman" w:hAnsi="Arial" w:cs="Arial"/>
          <w:sz w:val="24"/>
          <w:szCs w:val="24"/>
          <w:lang w:eastAsia="fi-FI"/>
        </w:rPr>
        <w:t>Huom.osoitukset</w:t>
      </w:r>
      <w:proofErr w:type="spellEnd"/>
      <w:r w:rsidRPr="006574F5">
        <w:rPr>
          <w:rFonts w:ascii="Arial" w:eastAsia="Times New Roman" w:hAnsi="Arial" w:cs="Arial"/>
          <w:sz w:val="24"/>
          <w:szCs w:val="24"/>
          <w:lang w:eastAsia="fi-FI"/>
        </w:rPr>
        <w:t>                  550,00</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opiskelija</w:t>
      </w:r>
      <w:r w:rsidR="00C70B9C">
        <w:rPr>
          <w:rFonts w:ascii="Arial" w:eastAsia="Times New Roman" w:hAnsi="Arial" w:cs="Arial"/>
          <w:sz w:val="24"/>
          <w:szCs w:val="24"/>
          <w:lang w:eastAsia="fi-FI"/>
        </w:rPr>
        <w:t>- ja nuorisotyö</w:t>
      </w:r>
      <w:r w:rsidRPr="006574F5">
        <w:rPr>
          <w:rFonts w:ascii="Arial" w:eastAsia="Times New Roman" w:hAnsi="Arial" w:cs="Arial"/>
          <w:sz w:val="24"/>
          <w:szCs w:val="24"/>
          <w:lang w:eastAsia="fi-FI"/>
        </w:rPr>
        <w:t>       300,00</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Lähihoitaja päivä                1000,00</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hallituksen</w:t>
      </w:r>
      <w:r w:rsidR="00C70B9C">
        <w:rPr>
          <w:rFonts w:ascii="Arial" w:eastAsia="Times New Roman" w:hAnsi="Arial" w:cs="Arial"/>
          <w:sz w:val="24"/>
          <w:szCs w:val="24"/>
          <w:lang w:eastAsia="fi-FI"/>
        </w:rPr>
        <w:t xml:space="preserve"> kokous kulut     </w:t>
      </w:r>
      <w:r w:rsidRPr="006574F5">
        <w:rPr>
          <w:rFonts w:ascii="Arial" w:eastAsia="Times New Roman" w:hAnsi="Arial" w:cs="Arial"/>
          <w:sz w:val="24"/>
          <w:szCs w:val="24"/>
          <w:lang w:eastAsia="fi-FI"/>
        </w:rPr>
        <w:t>1000,00</w:t>
      </w:r>
    </w:p>
    <w:p w:rsidR="006574F5" w:rsidRPr="006574F5" w:rsidRDefault="006574F5" w:rsidP="006574F5">
      <w:pPr>
        <w:shd w:val="clear" w:color="auto" w:fill="FFFFFF"/>
        <w:spacing w:after="0" w:line="240" w:lineRule="auto"/>
        <w:rPr>
          <w:rFonts w:ascii="Arial" w:eastAsia="Times New Roman" w:hAnsi="Arial" w:cs="Arial"/>
          <w:sz w:val="24"/>
          <w:szCs w:val="24"/>
          <w:u w:val="single"/>
          <w:lang w:eastAsia="fi-FI"/>
        </w:rPr>
      </w:pPr>
      <w:r w:rsidRPr="006574F5">
        <w:rPr>
          <w:rFonts w:ascii="Arial" w:eastAsia="Times New Roman" w:hAnsi="Arial" w:cs="Arial"/>
          <w:sz w:val="24"/>
          <w:szCs w:val="24"/>
          <w:lang w:eastAsia="fi-FI"/>
        </w:rPr>
        <w:t>                                 </w:t>
      </w:r>
      <w:r w:rsidRPr="006574F5">
        <w:rPr>
          <w:rFonts w:ascii="Arial" w:eastAsia="Times New Roman" w:hAnsi="Arial" w:cs="Arial"/>
          <w:sz w:val="24"/>
          <w:szCs w:val="24"/>
          <w:u w:val="single"/>
          <w:lang w:eastAsia="fi-FI"/>
        </w:rPr>
        <w:t>matkakulut                            600,00   </w:t>
      </w:r>
    </w:p>
    <w:p w:rsidR="006574F5" w:rsidRPr="006574F5" w:rsidRDefault="006574F5" w:rsidP="006574F5">
      <w:pPr>
        <w:shd w:val="clear" w:color="auto" w:fill="FFFFFF"/>
        <w:spacing w:after="0" w:line="240" w:lineRule="auto"/>
        <w:rPr>
          <w:rFonts w:ascii="Arial" w:eastAsia="Times New Roman" w:hAnsi="Arial" w:cs="Arial"/>
          <w:sz w:val="24"/>
          <w:szCs w:val="24"/>
          <w:lang w:eastAsia="fi-FI"/>
        </w:rPr>
      </w:pPr>
      <w:r w:rsidRPr="006574F5">
        <w:rPr>
          <w:rFonts w:ascii="Arial" w:eastAsia="Times New Roman" w:hAnsi="Arial" w:cs="Arial"/>
          <w:sz w:val="24"/>
          <w:szCs w:val="24"/>
          <w:lang w:eastAsia="fi-FI"/>
        </w:rPr>
        <w:t>                                               yhteensä               6250,00 €</w:t>
      </w:r>
    </w:p>
    <w:p w:rsidR="006574F5" w:rsidRPr="006574F5" w:rsidRDefault="006574F5" w:rsidP="006574F5">
      <w:pPr>
        <w:shd w:val="clear" w:color="auto" w:fill="FFFFFF"/>
        <w:spacing w:after="0" w:line="240" w:lineRule="auto"/>
        <w:rPr>
          <w:rFonts w:ascii="Arial" w:eastAsia="Times New Roman" w:hAnsi="Arial" w:cs="Arial"/>
          <w:color w:val="222222"/>
          <w:sz w:val="24"/>
          <w:szCs w:val="24"/>
          <w:lang w:eastAsia="fi-FI"/>
        </w:rPr>
      </w:pPr>
      <w:r w:rsidRPr="006574F5">
        <w:rPr>
          <w:rFonts w:ascii="Arial" w:eastAsia="Times New Roman" w:hAnsi="Arial" w:cs="Arial"/>
          <w:color w:val="222222"/>
          <w:sz w:val="24"/>
          <w:szCs w:val="24"/>
          <w:lang w:eastAsia="fi-FI"/>
        </w:rPr>
        <w:t> </w:t>
      </w:r>
      <w:r>
        <w:rPr>
          <w:rFonts w:ascii="Arial" w:eastAsia="Times New Roman" w:hAnsi="Arial" w:cs="Arial"/>
          <w:color w:val="222222"/>
          <w:sz w:val="24"/>
          <w:szCs w:val="24"/>
          <w:lang w:eastAsia="fi-FI"/>
        </w:rPr>
        <w:t xml:space="preserve"> </w:t>
      </w: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bookmarkStart w:id="0" w:name="_GoBack"/>
      <w:bookmarkEnd w:id="0"/>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pPr>
        <w:rPr>
          <w:rFonts w:ascii="Arial" w:eastAsia="Times New Roman" w:hAnsi="Arial" w:cs="Arial"/>
          <w:color w:val="222222"/>
          <w:sz w:val="24"/>
          <w:szCs w:val="24"/>
          <w:lang w:eastAsia="fi-FI"/>
        </w:rPr>
      </w:pPr>
    </w:p>
    <w:p w:rsidR="006574F5" w:rsidRDefault="006574F5"/>
    <w:sectPr w:rsidR="006574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B"/>
    <w:rsid w:val="000B6488"/>
    <w:rsid w:val="006574F5"/>
    <w:rsid w:val="00B92262"/>
    <w:rsid w:val="00C045E8"/>
    <w:rsid w:val="00C70B9C"/>
    <w:rsid w:val="00D7201B"/>
    <w:rsid w:val="00E5172B"/>
    <w:rsid w:val="00FB04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DF20"/>
  <w15:chartTrackingRefBased/>
  <w15:docId w15:val="{7E5BFC41-9316-4E55-9C7E-A6122948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0402">
      <w:bodyDiv w:val="1"/>
      <w:marLeft w:val="0"/>
      <w:marRight w:val="0"/>
      <w:marTop w:val="0"/>
      <w:marBottom w:val="0"/>
      <w:divBdr>
        <w:top w:val="none" w:sz="0" w:space="0" w:color="auto"/>
        <w:left w:val="none" w:sz="0" w:space="0" w:color="auto"/>
        <w:bottom w:val="none" w:sz="0" w:space="0" w:color="auto"/>
        <w:right w:val="none" w:sz="0" w:space="0" w:color="auto"/>
      </w:divBdr>
    </w:div>
    <w:div w:id="1668169245">
      <w:bodyDiv w:val="1"/>
      <w:marLeft w:val="0"/>
      <w:marRight w:val="0"/>
      <w:marTop w:val="0"/>
      <w:marBottom w:val="0"/>
      <w:divBdr>
        <w:top w:val="none" w:sz="0" w:space="0" w:color="auto"/>
        <w:left w:val="none" w:sz="0" w:space="0" w:color="auto"/>
        <w:bottom w:val="none" w:sz="0" w:space="0" w:color="auto"/>
        <w:right w:val="none" w:sz="0" w:space="0" w:color="auto"/>
      </w:divBdr>
      <w:divsChild>
        <w:div w:id="413287282">
          <w:marLeft w:val="0"/>
          <w:marRight w:val="0"/>
          <w:marTop w:val="0"/>
          <w:marBottom w:val="0"/>
          <w:divBdr>
            <w:top w:val="none" w:sz="0" w:space="0" w:color="auto"/>
            <w:left w:val="none" w:sz="0" w:space="0" w:color="auto"/>
            <w:bottom w:val="none" w:sz="0" w:space="0" w:color="auto"/>
            <w:right w:val="none" w:sz="0" w:space="0" w:color="auto"/>
          </w:divBdr>
        </w:div>
        <w:div w:id="205069356">
          <w:marLeft w:val="0"/>
          <w:marRight w:val="0"/>
          <w:marTop w:val="0"/>
          <w:marBottom w:val="0"/>
          <w:divBdr>
            <w:top w:val="none" w:sz="0" w:space="0" w:color="auto"/>
            <w:left w:val="none" w:sz="0" w:space="0" w:color="auto"/>
            <w:bottom w:val="none" w:sz="0" w:space="0" w:color="auto"/>
            <w:right w:val="none" w:sz="0" w:space="0" w:color="auto"/>
          </w:divBdr>
        </w:div>
        <w:div w:id="1618294797">
          <w:marLeft w:val="0"/>
          <w:marRight w:val="0"/>
          <w:marTop w:val="0"/>
          <w:marBottom w:val="0"/>
          <w:divBdr>
            <w:top w:val="none" w:sz="0" w:space="0" w:color="auto"/>
            <w:left w:val="none" w:sz="0" w:space="0" w:color="auto"/>
            <w:bottom w:val="none" w:sz="0" w:space="0" w:color="auto"/>
            <w:right w:val="none" w:sz="0" w:space="0" w:color="auto"/>
          </w:divBdr>
        </w:div>
        <w:div w:id="1458839186">
          <w:marLeft w:val="0"/>
          <w:marRight w:val="0"/>
          <w:marTop w:val="0"/>
          <w:marBottom w:val="0"/>
          <w:divBdr>
            <w:top w:val="none" w:sz="0" w:space="0" w:color="auto"/>
            <w:left w:val="none" w:sz="0" w:space="0" w:color="auto"/>
            <w:bottom w:val="none" w:sz="0" w:space="0" w:color="auto"/>
            <w:right w:val="none" w:sz="0" w:space="0" w:color="auto"/>
          </w:divBdr>
        </w:div>
      </w:divsChild>
    </w:div>
    <w:div w:id="1739740103">
      <w:bodyDiv w:val="1"/>
      <w:marLeft w:val="0"/>
      <w:marRight w:val="0"/>
      <w:marTop w:val="0"/>
      <w:marBottom w:val="0"/>
      <w:divBdr>
        <w:top w:val="none" w:sz="0" w:space="0" w:color="auto"/>
        <w:left w:val="none" w:sz="0" w:space="0" w:color="auto"/>
        <w:bottom w:val="none" w:sz="0" w:space="0" w:color="auto"/>
        <w:right w:val="none" w:sz="0" w:space="0" w:color="auto"/>
      </w:divBdr>
      <w:divsChild>
        <w:div w:id="1455244995">
          <w:marLeft w:val="0"/>
          <w:marRight w:val="0"/>
          <w:marTop w:val="0"/>
          <w:marBottom w:val="0"/>
          <w:divBdr>
            <w:top w:val="none" w:sz="0" w:space="0" w:color="auto"/>
            <w:left w:val="none" w:sz="0" w:space="0" w:color="auto"/>
            <w:bottom w:val="none" w:sz="0" w:space="0" w:color="auto"/>
            <w:right w:val="none" w:sz="0" w:space="0" w:color="auto"/>
          </w:divBdr>
        </w:div>
        <w:div w:id="1355423105">
          <w:marLeft w:val="0"/>
          <w:marRight w:val="0"/>
          <w:marTop w:val="0"/>
          <w:marBottom w:val="0"/>
          <w:divBdr>
            <w:top w:val="none" w:sz="0" w:space="0" w:color="auto"/>
            <w:left w:val="none" w:sz="0" w:space="0" w:color="auto"/>
            <w:bottom w:val="none" w:sz="0" w:space="0" w:color="auto"/>
            <w:right w:val="none" w:sz="0" w:space="0" w:color="auto"/>
          </w:divBdr>
        </w:div>
        <w:div w:id="2037539100">
          <w:marLeft w:val="0"/>
          <w:marRight w:val="0"/>
          <w:marTop w:val="0"/>
          <w:marBottom w:val="0"/>
          <w:divBdr>
            <w:top w:val="none" w:sz="0" w:space="0" w:color="auto"/>
            <w:left w:val="none" w:sz="0" w:space="0" w:color="auto"/>
            <w:bottom w:val="none" w:sz="0" w:space="0" w:color="auto"/>
            <w:right w:val="none" w:sz="0" w:space="0" w:color="auto"/>
          </w:divBdr>
        </w:div>
        <w:div w:id="376785760">
          <w:marLeft w:val="0"/>
          <w:marRight w:val="0"/>
          <w:marTop w:val="0"/>
          <w:marBottom w:val="0"/>
          <w:divBdr>
            <w:top w:val="none" w:sz="0" w:space="0" w:color="auto"/>
            <w:left w:val="none" w:sz="0" w:space="0" w:color="auto"/>
            <w:bottom w:val="none" w:sz="0" w:space="0" w:color="auto"/>
            <w:right w:val="none" w:sz="0" w:space="0" w:color="auto"/>
          </w:divBdr>
        </w:div>
        <w:div w:id="805899534">
          <w:marLeft w:val="0"/>
          <w:marRight w:val="0"/>
          <w:marTop w:val="0"/>
          <w:marBottom w:val="0"/>
          <w:divBdr>
            <w:top w:val="none" w:sz="0" w:space="0" w:color="auto"/>
            <w:left w:val="none" w:sz="0" w:space="0" w:color="auto"/>
            <w:bottom w:val="none" w:sz="0" w:space="0" w:color="auto"/>
            <w:right w:val="none" w:sz="0" w:space="0" w:color="auto"/>
          </w:divBdr>
        </w:div>
        <w:div w:id="1872641991">
          <w:marLeft w:val="0"/>
          <w:marRight w:val="0"/>
          <w:marTop w:val="0"/>
          <w:marBottom w:val="0"/>
          <w:divBdr>
            <w:top w:val="none" w:sz="0" w:space="0" w:color="auto"/>
            <w:left w:val="none" w:sz="0" w:space="0" w:color="auto"/>
            <w:bottom w:val="none" w:sz="0" w:space="0" w:color="auto"/>
            <w:right w:val="none" w:sz="0" w:space="0" w:color="auto"/>
          </w:divBdr>
        </w:div>
        <w:div w:id="1490367026">
          <w:marLeft w:val="0"/>
          <w:marRight w:val="0"/>
          <w:marTop w:val="0"/>
          <w:marBottom w:val="0"/>
          <w:divBdr>
            <w:top w:val="none" w:sz="0" w:space="0" w:color="auto"/>
            <w:left w:val="none" w:sz="0" w:space="0" w:color="auto"/>
            <w:bottom w:val="none" w:sz="0" w:space="0" w:color="auto"/>
            <w:right w:val="none" w:sz="0" w:space="0" w:color="auto"/>
          </w:divBdr>
        </w:div>
        <w:div w:id="932085530">
          <w:marLeft w:val="0"/>
          <w:marRight w:val="0"/>
          <w:marTop w:val="0"/>
          <w:marBottom w:val="0"/>
          <w:divBdr>
            <w:top w:val="none" w:sz="0" w:space="0" w:color="auto"/>
            <w:left w:val="none" w:sz="0" w:space="0" w:color="auto"/>
            <w:bottom w:val="none" w:sz="0" w:space="0" w:color="auto"/>
            <w:right w:val="none" w:sz="0" w:space="0" w:color="auto"/>
          </w:divBdr>
        </w:div>
        <w:div w:id="1208950509">
          <w:marLeft w:val="0"/>
          <w:marRight w:val="0"/>
          <w:marTop w:val="0"/>
          <w:marBottom w:val="0"/>
          <w:divBdr>
            <w:top w:val="none" w:sz="0" w:space="0" w:color="auto"/>
            <w:left w:val="none" w:sz="0" w:space="0" w:color="auto"/>
            <w:bottom w:val="none" w:sz="0" w:space="0" w:color="auto"/>
            <w:right w:val="none" w:sz="0" w:space="0" w:color="auto"/>
          </w:divBdr>
        </w:div>
        <w:div w:id="1923681601">
          <w:marLeft w:val="0"/>
          <w:marRight w:val="0"/>
          <w:marTop w:val="0"/>
          <w:marBottom w:val="0"/>
          <w:divBdr>
            <w:top w:val="none" w:sz="0" w:space="0" w:color="auto"/>
            <w:left w:val="none" w:sz="0" w:space="0" w:color="auto"/>
            <w:bottom w:val="none" w:sz="0" w:space="0" w:color="auto"/>
            <w:right w:val="none" w:sz="0" w:space="0" w:color="auto"/>
          </w:divBdr>
        </w:div>
        <w:div w:id="294915642">
          <w:marLeft w:val="0"/>
          <w:marRight w:val="0"/>
          <w:marTop w:val="0"/>
          <w:marBottom w:val="0"/>
          <w:divBdr>
            <w:top w:val="none" w:sz="0" w:space="0" w:color="auto"/>
            <w:left w:val="none" w:sz="0" w:space="0" w:color="auto"/>
            <w:bottom w:val="none" w:sz="0" w:space="0" w:color="auto"/>
            <w:right w:val="none" w:sz="0" w:space="0" w:color="auto"/>
          </w:divBdr>
        </w:div>
        <w:div w:id="1476604952">
          <w:marLeft w:val="0"/>
          <w:marRight w:val="0"/>
          <w:marTop w:val="0"/>
          <w:marBottom w:val="0"/>
          <w:divBdr>
            <w:top w:val="none" w:sz="0" w:space="0" w:color="auto"/>
            <w:left w:val="none" w:sz="0" w:space="0" w:color="auto"/>
            <w:bottom w:val="none" w:sz="0" w:space="0" w:color="auto"/>
            <w:right w:val="none" w:sz="0" w:space="0" w:color="auto"/>
          </w:divBdr>
        </w:div>
        <w:div w:id="26374443">
          <w:marLeft w:val="0"/>
          <w:marRight w:val="0"/>
          <w:marTop w:val="0"/>
          <w:marBottom w:val="0"/>
          <w:divBdr>
            <w:top w:val="none" w:sz="0" w:space="0" w:color="auto"/>
            <w:left w:val="none" w:sz="0" w:space="0" w:color="auto"/>
            <w:bottom w:val="none" w:sz="0" w:space="0" w:color="auto"/>
            <w:right w:val="none" w:sz="0" w:space="0" w:color="auto"/>
          </w:divBdr>
        </w:div>
        <w:div w:id="502089050">
          <w:marLeft w:val="0"/>
          <w:marRight w:val="0"/>
          <w:marTop w:val="0"/>
          <w:marBottom w:val="0"/>
          <w:divBdr>
            <w:top w:val="none" w:sz="0" w:space="0" w:color="auto"/>
            <w:left w:val="none" w:sz="0" w:space="0" w:color="auto"/>
            <w:bottom w:val="none" w:sz="0" w:space="0" w:color="auto"/>
            <w:right w:val="none" w:sz="0" w:space="0" w:color="auto"/>
          </w:divBdr>
        </w:div>
        <w:div w:id="835144265">
          <w:marLeft w:val="0"/>
          <w:marRight w:val="0"/>
          <w:marTop w:val="0"/>
          <w:marBottom w:val="0"/>
          <w:divBdr>
            <w:top w:val="none" w:sz="0" w:space="0" w:color="auto"/>
            <w:left w:val="none" w:sz="0" w:space="0" w:color="auto"/>
            <w:bottom w:val="none" w:sz="0" w:space="0" w:color="auto"/>
            <w:right w:val="none" w:sz="0" w:space="0" w:color="auto"/>
          </w:divBdr>
        </w:div>
        <w:div w:id="1689872995">
          <w:marLeft w:val="0"/>
          <w:marRight w:val="0"/>
          <w:marTop w:val="0"/>
          <w:marBottom w:val="0"/>
          <w:divBdr>
            <w:top w:val="none" w:sz="0" w:space="0" w:color="auto"/>
            <w:left w:val="none" w:sz="0" w:space="0" w:color="auto"/>
            <w:bottom w:val="none" w:sz="0" w:space="0" w:color="auto"/>
            <w:right w:val="none" w:sz="0" w:space="0" w:color="auto"/>
          </w:divBdr>
        </w:div>
        <w:div w:id="2021003675">
          <w:marLeft w:val="0"/>
          <w:marRight w:val="0"/>
          <w:marTop w:val="0"/>
          <w:marBottom w:val="0"/>
          <w:divBdr>
            <w:top w:val="none" w:sz="0" w:space="0" w:color="auto"/>
            <w:left w:val="none" w:sz="0" w:space="0" w:color="auto"/>
            <w:bottom w:val="none" w:sz="0" w:space="0" w:color="auto"/>
            <w:right w:val="none" w:sz="0" w:space="0" w:color="auto"/>
          </w:divBdr>
        </w:div>
      </w:divsChild>
    </w:div>
    <w:div w:id="21117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5CA39DC8</Template>
  <TotalTime>3</TotalTime>
  <Pages>6</Pages>
  <Words>1101</Words>
  <Characters>8920</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Varsinais-Suomen Sairaanhoitopiiri</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Metsävuori Riikka</dc:creator>
  <cp:keywords/>
  <dc:description/>
  <cp:lastModifiedBy>Metsävuori Riikka</cp:lastModifiedBy>
  <cp:revision>4</cp:revision>
  <dcterms:created xsi:type="dcterms:W3CDTF">2021-10-25T06:40:00Z</dcterms:created>
  <dcterms:modified xsi:type="dcterms:W3CDTF">2021-11-01T07:42:00Z</dcterms:modified>
</cp:coreProperties>
</file>